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7D4DAF"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от 27</w:t>
      </w:r>
      <w:r w:rsidR="001B754A">
        <w:rPr>
          <w:rFonts w:ascii="Times New Roman" w:eastAsia="Times New Roman" w:hAnsi="Times New Roman"/>
          <w:sz w:val="28"/>
          <w:szCs w:val="28"/>
          <w:lang w:eastAsia="ru-RU"/>
        </w:rPr>
        <w:t>.12</w:t>
      </w:r>
      <w:r w:rsidR="001069F7">
        <w:rPr>
          <w:rFonts w:ascii="Times New Roman" w:eastAsia="Times New Roman" w:hAnsi="Times New Roman"/>
          <w:sz w:val="28"/>
          <w:szCs w:val="28"/>
          <w:lang w:eastAsia="ru-RU"/>
        </w:rPr>
        <w:t>.202</w:t>
      </w:r>
      <w:bookmarkStart w:id="1" w:name="_GoBack"/>
      <w:bookmarkEnd w:id="1"/>
      <w:r w:rsidR="004B68CF">
        <w:rPr>
          <w:rFonts w:ascii="Times New Roman" w:eastAsia="Times New Roman" w:hAnsi="Times New Roman"/>
          <w:sz w:val="28"/>
          <w:szCs w:val="28"/>
          <w:lang w:eastAsia="ru-RU"/>
        </w:rPr>
        <w:t>2</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107</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i/>
          <w:sz w:val="28"/>
          <w:szCs w:val="28"/>
          <w:lang w:eastAsia="ru-RU"/>
        </w:rPr>
        <w:t>п. Выкатной</w:t>
      </w:r>
      <w:bookmarkEnd w:id="0"/>
    </w:p>
    <w:p w:rsidR="00CE794D" w:rsidRPr="00E776F0" w:rsidRDefault="00CE794D" w:rsidP="00CE794D">
      <w:pPr>
        <w:spacing w:after="0" w:line="240" w:lineRule="auto"/>
        <w:rPr>
          <w:rFonts w:ascii="Times New Roman" w:eastAsia="Times New Roman" w:hAnsi="Times New Roman"/>
          <w:sz w:val="28"/>
          <w:szCs w:val="28"/>
          <w:lang w:eastAsia="ru-RU"/>
        </w:rPr>
      </w:pPr>
    </w:p>
    <w:p w:rsidR="00CE794D" w:rsidRPr="00531B29" w:rsidRDefault="00CE794D" w:rsidP="00C50CC6">
      <w:pPr>
        <w:spacing w:after="0" w:line="240" w:lineRule="auto"/>
        <w:ind w:right="4110"/>
        <w:jc w:val="both"/>
        <w:rPr>
          <w:rFonts w:ascii="Times New Roman" w:hAnsi="Times New Roman"/>
          <w:sz w:val="28"/>
          <w:szCs w:val="28"/>
        </w:rPr>
      </w:pPr>
      <w:r w:rsidRPr="00531B29">
        <w:rPr>
          <w:rFonts w:ascii="Times New Roman" w:hAnsi="Times New Roman"/>
          <w:sz w:val="28"/>
          <w:szCs w:val="28"/>
        </w:rPr>
        <w:t xml:space="preserve">Об </w:t>
      </w:r>
      <w:r w:rsidR="00C50CC6" w:rsidRPr="00C50CC6">
        <w:rPr>
          <w:rFonts w:ascii="Times New Roman" w:hAnsi="Times New Roman"/>
          <w:sz w:val="28"/>
          <w:szCs w:val="28"/>
        </w:rPr>
        <w:t>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p w:rsidR="00CE794D" w:rsidRPr="00EA11B2" w:rsidRDefault="00CE794D" w:rsidP="00CE794D">
      <w:pPr>
        <w:widowControl w:val="0"/>
        <w:autoSpaceDE w:val="0"/>
        <w:autoSpaceDN w:val="0"/>
        <w:adjustRightInd w:val="0"/>
        <w:spacing w:after="0" w:line="240" w:lineRule="auto"/>
        <w:ind w:right="5244"/>
        <w:jc w:val="both"/>
        <w:rPr>
          <w:rFonts w:ascii="Times New Roman" w:hAnsi="Times New Roman"/>
          <w:bCs/>
          <w:sz w:val="28"/>
          <w:szCs w:val="28"/>
        </w:rPr>
      </w:pPr>
      <w:r w:rsidRPr="00EA11B2">
        <w:rPr>
          <w:rFonts w:ascii="Times New Roman" w:hAnsi="Times New Roman"/>
          <w:bCs/>
          <w:sz w:val="28"/>
          <w:szCs w:val="28"/>
        </w:rPr>
        <w:t xml:space="preserve"> </w:t>
      </w:r>
    </w:p>
    <w:p w:rsidR="00CE794D" w:rsidRDefault="00CE794D" w:rsidP="00CE794D">
      <w:pPr>
        <w:spacing w:after="0" w:line="240" w:lineRule="auto"/>
        <w:ind w:firstLine="709"/>
        <w:jc w:val="both"/>
        <w:rPr>
          <w:rFonts w:ascii="Times New Roman" w:hAnsi="Times New Roman"/>
          <w:sz w:val="28"/>
          <w:szCs w:val="28"/>
        </w:rPr>
      </w:pPr>
    </w:p>
    <w:p w:rsidR="00C50CC6" w:rsidRPr="00615A1B" w:rsidRDefault="00C50CC6" w:rsidP="00C50CC6">
      <w:pPr>
        <w:suppressAutoHyphens/>
        <w:autoSpaceDE w:val="0"/>
        <w:autoSpaceDN w:val="0"/>
        <w:adjustRightInd w:val="0"/>
        <w:spacing w:after="0" w:line="240" w:lineRule="auto"/>
        <w:ind w:firstLine="567"/>
        <w:contextualSpacing/>
        <w:jc w:val="both"/>
        <w:rPr>
          <w:rFonts w:ascii="Times New Roman" w:hAnsi="Times New Roman"/>
          <w:bCs/>
          <w:sz w:val="28"/>
          <w:szCs w:val="28"/>
        </w:rPr>
      </w:pPr>
      <w:r w:rsidRPr="00615A1B">
        <w:rPr>
          <w:rFonts w:ascii="Times New Roman" w:hAnsi="Times New Roman"/>
          <w:bCs/>
          <w:iCs/>
          <w:sz w:val="28"/>
          <w:szCs w:val="28"/>
        </w:rPr>
        <w:t xml:space="preserve">В соответствии с </w:t>
      </w:r>
      <w:r>
        <w:rPr>
          <w:rFonts w:ascii="Times New Roman" w:hAnsi="Times New Roman"/>
          <w:bCs/>
          <w:iCs/>
          <w:sz w:val="28"/>
          <w:szCs w:val="28"/>
        </w:rPr>
        <w:t xml:space="preserve">Земельным кодексом Российской Федерации, </w:t>
      </w:r>
      <w:r w:rsidRPr="00615A1B">
        <w:rPr>
          <w:rFonts w:ascii="Times New Roman" w:hAnsi="Times New Roman"/>
          <w:sz w:val="28"/>
          <w:szCs w:val="28"/>
        </w:rPr>
        <w:t xml:space="preserve">Федеральным законом от 27.07.2010 № 210-ФЗ «Об организации предоставления государственных и муниципальных услуг», </w:t>
      </w:r>
      <w:r w:rsidRPr="00615A1B">
        <w:rPr>
          <w:rFonts w:ascii="Times New Roman" w:hAnsi="Times New Roman"/>
          <w:bCs/>
          <w:iCs/>
          <w:sz w:val="28"/>
          <w:szCs w:val="28"/>
        </w:rPr>
        <w:t xml:space="preserve">постановлением администрации сельского поселения </w:t>
      </w:r>
      <w:r>
        <w:rPr>
          <w:rFonts w:ascii="Times New Roman" w:hAnsi="Times New Roman"/>
          <w:bCs/>
          <w:iCs/>
          <w:sz w:val="28"/>
          <w:szCs w:val="28"/>
        </w:rPr>
        <w:t>Выкатной</w:t>
      </w:r>
      <w:r w:rsidRPr="00615A1B">
        <w:rPr>
          <w:rFonts w:ascii="Times New Roman" w:hAnsi="Times New Roman"/>
          <w:bCs/>
          <w:iCs/>
          <w:sz w:val="28"/>
          <w:szCs w:val="28"/>
        </w:rPr>
        <w:t xml:space="preserve"> </w:t>
      </w:r>
      <w:r w:rsidRPr="005C589D">
        <w:rPr>
          <w:rFonts w:ascii="Times New Roman" w:eastAsia="Times New Roman" w:hAnsi="Times New Roman"/>
          <w:sz w:val="28"/>
          <w:szCs w:val="28"/>
          <w:lang w:eastAsia="ru-RU"/>
        </w:rPr>
        <w:t>04.06.2021 № 40 «Об утверждении Порядка разработки и утверждения административных регламентов предоставления муниципальных услуг», руководствуясь Уставом сельского поселения Выкатной:</w:t>
      </w:r>
    </w:p>
    <w:p w:rsidR="00C50CC6" w:rsidRPr="00615A1B" w:rsidRDefault="00C50CC6" w:rsidP="00C50CC6">
      <w:pPr>
        <w:suppressAutoHyphens/>
        <w:autoSpaceDE w:val="0"/>
        <w:autoSpaceDN w:val="0"/>
        <w:adjustRightInd w:val="0"/>
        <w:spacing w:after="0" w:line="240" w:lineRule="auto"/>
        <w:ind w:firstLine="567"/>
        <w:contextualSpacing/>
        <w:jc w:val="both"/>
        <w:rPr>
          <w:rFonts w:ascii="Times New Roman" w:hAnsi="Times New Roman"/>
          <w:bCs/>
          <w:sz w:val="28"/>
          <w:szCs w:val="28"/>
        </w:rPr>
      </w:pPr>
    </w:p>
    <w:p w:rsidR="00C50CC6" w:rsidRPr="00615A1B" w:rsidRDefault="00C50CC6" w:rsidP="00C50CC6">
      <w:pPr>
        <w:numPr>
          <w:ilvl w:val="0"/>
          <w:numId w:val="1"/>
        </w:numPr>
        <w:suppressAutoHyphens/>
        <w:autoSpaceDE w:val="0"/>
        <w:autoSpaceDN w:val="0"/>
        <w:adjustRightInd w:val="0"/>
        <w:spacing w:after="0" w:line="240" w:lineRule="auto"/>
        <w:ind w:left="0" w:right="144" w:firstLine="709"/>
        <w:contextualSpacing/>
        <w:jc w:val="both"/>
        <w:rPr>
          <w:rFonts w:ascii="Times New Roman" w:hAnsi="Times New Roman"/>
          <w:bCs/>
          <w:sz w:val="28"/>
          <w:szCs w:val="28"/>
        </w:rPr>
      </w:pPr>
      <w:r w:rsidRPr="00615A1B">
        <w:rPr>
          <w:rFonts w:ascii="Times New Roman" w:hAnsi="Times New Roman"/>
          <w:bCs/>
          <w:sz w:val="28"/>
          <w:szCs w:val="28"/>
        </w:rPr>
        <w:t xml:space="preserve">Утвердить административный регламент </w:t>
      </w:r>
      <w:r w:rsidRPr="00D14AA8">
        <w:rPr>
          <w:rFonts w:ascii="Times New Roman" w:hAnsi="Times New Roman"/>
          <w:sz w:val="28"/>
          <w:szCs w:val="28"/>
        </w:rPr>
        <w:t xml:space="preserve">предоставления муниципальной услуги </w:t>
      </w:r>
      <w:r>
        <w:rPr>
          <w:rFonts w:ascii="Times New Roman" w:hAnsi="Times New Roman"/>
          <w:sz w:val="28"/>
          <w:szCs w:val="28"/>
        </w:rPr>
        <w:t>«</w:t>
      </w:r>
      <w:r w:rsidRPr="008E5E34">
        <w:rPr>
          <w:rFonts w:ascii="Times New Roman" w:hAnsi="Times New Roman"/>
          <w:sz w:val="28"/>
          <w:szCs w:val="28"/>
        </w:rPr>
        <w:t>Предоставление земельных участков, находящихся в муниципальной собственности, на торгах</w:t>
      </w:r>
      <w:r>
        <w:rPr>
          <w:rFonts w:ascii="Times New Roman" w:hAnsi="Times New Roman"/>
          <w:sz w:val="28"/>
          <w:szCs w:val="28"/>
        </w:rPr>
        <w:t xml:space="preserve">» </w:t>
      </w:r>
      <w:r w:rsidRPr="00615A1B">
        <w:rPr>
          <w:rFonts w:ascii="Times New Roman" w:hAnsi="Times New Roman"/>
          <w:bCs/>
          <w:sz w:val="28"/>
          <w:szCs w:val="28"/>
        </w:rPr>
        <w:t xml:space="preserve">согласно </w:t>
      </w:r>
      <w:proofErr w:type="gramStart"/>
      <w:r w:rsidRPr="00615A1B">
        <w:rPr>
          <w:rFonts w:ascii="Times New Roman" w:hAnsi="Times New Roman"/>
          <w:bCs/>
          <w:sz w:val="28"/>
          <w:szCs w:val="28"/>
        </w:rPr>
        <w:t>приложению</w:t>
      </w:r>
      <w:proofErr w:type="gramEnd"/>
      <w:r w:rsidRPr="00615A1B">
        <w:rPr>
          <w:rFonts w:ascii="Times New Roman" w:hAnsi="Times New Roman"/>
          <w:bCs/>
          <w:sz w:val="28"/>
          <w:szCs w:val="28"/>
        </w:rPr>
        <w:t xml:space="preserve"> к настоящему постановлению.</w:t>
      </w:r>
    </w:p>
    <w:p w:rsidR="002D48DB" w:rsidRPr="002D48DB" w:rsidRDefault="004B68C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2D48DB" w:rsidRPr="002D48DB">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2D48DB" w:rsidRPr="002D48DB" w:rsidRDefault="004B68CF"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2D48DB" w:rsidRPr="002D48DB">
        <w:rPr>
          <w:rFonts w:ascii="Times New Roman" w:eastAsia="Times New Roman" w:hAnsi="Times New Roman"/>
          <w:sz w:val="28"/>
          <w:szCs w:val="28"/>
          <w:lang w:eastAsia="ru-RU"/>
        </w:rPr>
        <w:t>. Контроль за исполнением постановления оставляю за собой.</w:t>
      </w:r>
    </w:p>
    <w:p w:rsidR="00CE794D" w:rsidRPr="00EA11B2" w:rsidRDefault="00CE794D" w:rsidP="006E6ABD">
      <w:pPr>
        <w:spacing w:after="0" w:line="240" w:lineRule="auto"/>
        <w:jc w:val="both"/>
        <w:rPr>
          <w:rFonts w:ascii="Times New Roman" w:eastAsia="Times New Roman" w:hAnsi="Times New Roman"/>
          <w:sz w:val="28"/>
          <w:szCs w:val="28"/>
          <w:lang w:eastAsia="ru-RU"/>
        </w:rPr>
      </w:pPr>
    </w:p>
    <w:p w:rsidR="00CE794D" w:rsidRPr="00EA11B2" w:rsidRDefault="00CE794D" w:rsidP="006E6AB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rsidR="00CE794D"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00F30FDB">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Н.Г. Щепёткин</w:t>
      </w:r>
    </w:p>
    <w:p w:rsidR="00CE794D" w:rsidRDefault="00CE794D" w:rsidP="00C50CC6">
      <w:pPr>
        <w:spacing w:after="0" w:line="240" w:lineRule="auto"/>
        <w:jc w:val="both"/>
        <w:rPr>
          <w:rFonts w:ascii="Times New Roman" w:hAnsi="Times New Roman"/>
          <w:sz w:val="28"/>
          <w:szCs w:val="28"/>
        </w:rPr>
      </w:pPr>
    </w:p>
    <w:p w:rsidR="00C50CC6" w:rsidRDefault="00C50CC6" w:rsidP="00C50CC6">
      <w:pPr>
        <w:spacing w:after="0" w:line="240" w:lineRule="auto"/>
        <w:ind w:right="-7"/>
        <w:jc w:val="right"/>
        <w:rPr>
          <w:rFonts w:ascii="Times New Roman" w:eastAsia="Times New Roman" w:hAnsi="Times New Roman"/>
          <w:sz w:val="24"/>
          <w:szCs w:val="24"/>
          <w:lang w:eastAsia="ru-RU"/>
        </w:rPr>
      </w:pPr>
    </w:p>
    <w:p w:rsidR="00C50CC6" w:rsidRPr="00C50CC6" w:rsidRDefault="00C50CC6" w:rsidP="00C50CC6">
      <w:pPr>
        <w:spacing w:after="0" w:line="240" w:lineRule="auto"/>
        <w:ind w:right="-7"/>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 xml:space="preserve">Приложение </w:t>
      </w:r>
    </w:p>
    <w:p w:rsidR="00C50CC6" w:rsidRPr="00C50CC6" w:rsidRDefault="00167E8D" w:rsidP="00C50CC6">
      <w:pPr>
        <w:spacing w:after="0" w:line="240" w:lineRule="auto"/>
        <w:ind w:right="-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к постановлению администрации</w:t>
      </w:r>
    </w:p>
    <w:p w:rsidR="00C50CC6" w:rsidRPr="00C50CC6" w:rsidRDefault="00C50CC6" w:rsidP="00C50CC6">
      <w:pPr>
        <w:spacing w:after="0" w:line="240" w:lineRule="auto"/>
        <w:ind w:right="-7"/>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сельского поселения</w:t>
      </w:r>
      <w:r w:rsidRPr="00C50CC6">
        <w:t xml:space="preserve"> </w:t>
      </w:r>
      <w:r w:rsidRPr="00C50CC6">
        <w:rPr>
          <w:rFonts w:ascii="Times New Roman" w:eastAsia="Times New Roman" w:hAnsi="Times New Roman"/>
          <w:sz w:val="24"/>
          <w:szCs w:val="24"/>
          <w:lang w:eastAsia="ru-RU"/>
        </w:rPr>
        <w:t>Выкатной</w:t>
      </w:r>
    </w:p>
    <w:p w:rsidR="00C50CC6" w:rsidRPr="00C50CC6" w:rsidRDefault="007D4DAF" w:rsidP="00C50CC6">
      <w:pPr>
        <w:spacing w:after="0" w:line="240" w:lineRule="auto"/>
        <w:ind w:right="-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 27</w:t>
      </w:r>
      <w:r w:rsidR="00C50CC6" w:rsidRPr="00C50CC6">
        <w:rPr>
          <w:rFonts w:ascii="Times New Roman" w:eastAsia="Times New Roman" w:hAnsi="Times New Roman"/>
          <w:sz w:val="24"/>
          <w:szCs w:val="24"/>
          <w:lang w:eastAsia="ru-RU"/>
        </w:rPr>
        <w:t>.</w:t>
      </w:r>
      <w:r>
        <w:rPr>
          <w:rFonts w:ascii="Times New Roman" w:eastAsia="Times New Roman" w:hAnsi="Times New Roman"/>
          <w:sz w:val="24"/>
          <w:szCs w:val="24"/>
          <w:lang w:eastAsia="ru-RU"/>
        </w:rPr>
        <w:t>12</w:t>
      </w:r>
      <w:r w:rsidR="00C50CC6" w:rsidRPr="00C50CC6">
        <w:rPr>
          <w:rFonts w:ascii="Times New Roman" w:eastAsia="Times New Roman" w:hAnsi="Times New Roman"/>
          <w:sz w:val="24"/>
          <w:szCs w:val="24"/>
          <w:lang w:eastAsia="ru-RU"/>
        </w:rPr>
        <w:t xml:space="preserve">.2022 № </w:t>
      </w:r>
      <w:r>
        <w:rPr>
          <w:rFonts w:ascii="Times New Roman" w:eastAsia="Times New Roman" w:hAnsi="Times New Roman"/>
          <w:sz w:val="24"/>
          <w:szCs w:val="24"/>
          <w:lang w:eastAsia="ru-RU"/>
        </w:rPr>
        <w:t>107</w:t>
      </w:r>
    </w:p>
    <w:p w:rsidR="00C50CC6" w:rsidRPr="00C50CC6" w:rsidRDefault="00C50CC6" w:rsidP="00C50CC6">
      <w:pPr>
        <w:spacing w:after="0" w:line="240" w:lineRule="auto"/>
        <w:ind w:right="-7"/>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1. Общие положения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Предмет регулирования Административного регламента </w:t>
      </w:r>
    </w:p>
    <w:p w:rsid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муниципальном образовании сельское поселение</w:t>
      </w:r>
      <w:r w:rsidRPr="00C50CC6">
        <w:t xml:space="preserve"> </w:t>
      </w:r>
      <w:r w:rsidRPr="00C50CC6">
        <w:rPr>
          <w:rFonts w:ascii="Times New Roman" w:eastAsia="Times New Roman" w:hAnsi="Times New Roman"/>
          <w:sz w:val="24"/>
          <w:szCs w:val="24"/>
          <w:lang w:eastAsia="ru-RU"/>
        </w:rPr>
        <w:t>Выкатной.</w:t>
      </w:r>
    </w:p>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Круг Заявителей </w:t>
      </w:r>
    </w:p>
    <w:p w:rsidR="00575C83" w:rsidRDefault="00575C83" w:rsidP="00575C8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 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Требования к порядку информирования о предоставлении муниципальной услуги </w:t>
      </w:r>
    </w:p>
    <w:p w:rsidR="00575C83" w:rsidRDefault="00575C83"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1.4. Информирование о порядке предоставления муниципальной услуги осуществляется: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непосредственно при личном приеме заявителя в администрации сельского поселения </w:t>
      </w:r>
      <w:r w:rsidR="00575C83">
        <w:rPr>
          <w:rFonts w:ascii="Times New Roman" w:eastAsia="Times New Roman" w:hAnsi="Times New Roman"/>
          <w:sz w:val="24"/>
          <w:szCs w:val="24"/>
          <w:lang w:eastAsia="ru-RU"/>
        </w:rPr>
        <w:t>Выкатной</w:t>
      </w:r>
      <w:r w:rsidRPr="00C50CC6">
        <w:rPr>
          <w:rFonts w:ascii="Times New Roman" w:eastAsia="Times New Roman" w:hAnsi="Times New Roman"/>
          <w:sz w:val="24"/>
          <w:szCs w:val="24"/>
          <w:lang w:eastAsia="ru-RU"/>
        </w:rPr>
        <w:t xml:space="preserve"> (далее – Уполномоченный орган);</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 телефону в Уполномоченном органе;</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письменно, в том числе посредством электронной почты;</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посредством размещения в открытой и доступной форме информации: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w:t>
      </w:r>
      <w:r w:rsidR="00575C83" w:rsidRPr="00575C83">
        <w:rPr>
          <w:rFonts w:ascii="Times New Roman" w:eastAsia="Times New Roman" w:hAnsi="Times New Roman"/>
          <w:sz w:val="24"/>
          <w:szCs w:val="24"/>
          <w:lang w:eastAsia="ru-RU"/>
        </w:rPr>
        <w:t xml:space="preserve"> на официальном сайте администрации Ханты-Мансийского района www.hmrn.ru раздел «Сельские поселения» подраздел «Сельское поселение Выкатной» (далее - официальный сайт);</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посредством размещения информации на информационных стендах Уполномоченного органа.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1.5. Информирование осуществляется по вопросам, касающимся: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способов подачи заявления о предоставлении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адреса Уполномоченного органа, обращение в который необходимо для предоставления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справочной информации о работе Уполномоченного органа (структурных </w:t>
      </w:r>
      <w:r w:rsidRPr="00C50CC6">
        <w:rPr>
          <w:rFonts w:ascii="Times New Roman" w:eastAsia="Times New Roman" w:hAnsi="Times New Roman"/>
          <w:sz w:val="24"/>
          <w:szCs w:val="24"/>
          <w:lang w:eastAsia="ru-RU"/>
        </w:rPr>
        <w:lastRenderedPageBreak/>
        <w:t>подразделений Уполномоченного органа);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документов, необходимых для предоставления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порядка и сроков предоставления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Получение информации по вопросам предоставления муниципальной услуги осуществляется бесплатно.</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1.6. 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изложить обращение в письменной форме; назначить другое время для консультаций.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Продолжительность информирования по телефону не должна превышать 10 минут.</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Информирование осуществляется в соответствии с графиком приема граждан.</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w:t>
      </w:r>
      <w:r w:rsidR="00575C83">
        <w:rPr>
          <w:rFonts w:ascii="Times New Roman" w:eastAsia="Times New Roman" w:hAnsi="Times New Roman"/>
          <w:sz w:val="24"/>
          <w:szCs w:val="24"/>
          <w:lang w:eastAsia="ru-RU"/>
        </w:rPr>
        <w:t xml:space="preserve">Федеральным законом от </w:t>
      </w:r>
      <w:r w:rsidRPr="00C50CC6">
        <w:rPr>
          <w:rFonts w:ascii="Times New Roman" w:eastAsia="Times New Roman" w:hAnsi="Times New Roman"/>
          <w:sz w:val="24"/>
          <w:szCs w:val="24"/>
          <w:lang w:eastAsia="ru-RU"/>
        </w:rPr>
        <w:t>2 мая 2006 года № 59-ФЗ «О порядке рассмотрения обращений граждан Российской Федерации» (далее – Федеральный закон № 59-ФЗ).</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1.9. На официальном сайте Уполномоченного органа, на стендах в местах предоставления муниципальной услуги размещается следующая справочная информация: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 месте нахождения и графике работы Уполномоченного органа и его структурных подразделений, ответственных за предоставление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 адрес официального сайта, а также электронной почты и (или) формы обратной связи Уполномоченного органа в сети Интернет.</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575C83"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2</w:t>
      </w:r>
      <w:r w:rsidR="00C50CC6" w:rsidRPr="00C50CC6">
        <w:rPr>
          <w:rFonts w:ascii="Times New Roman" w:eastAsia="Times New Roman" w:hAnsi="Times New Roman"/>
          <w:b/>
          <w:bCs/>
          <w:sz w:val="24"/>
          <w:szCs w:val="24"/>
          <w:lang w:eastAsia="ru-RU"/>
        </w:rPr>
        <w:t xml:space="preserve">. Стандарт предоставления муниципальной услуги </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Наименование муниципальной услуги </w:t>
      </w:r>
    </w:p>
    <w:p w:rsidR="00575C83"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 Муниципальная услуга «Предоставление земельных участков, находящихся в муниципальной собственности, на торгах».</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Наименование органа государственной власти, органа местного самоуправления (организации), предоставляющего муниципальную услугу </w:t>
      </w:r>
    </w:p>
    <w:p w:rsidR="00575C83" w:rsidRDefault="00575C83"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 Муниципальная услуга предоставляется администрацией сельского поселения</w:t>
      </w:r>
      <w:r w:rsidR="00575C83">
        <w:rPr>
          <w:rFonts w:ascii="Times New Roman" w:eastAsia="Times New Roman" w:hAnsi="Times New Roman"/>
          <w:sz w:val="24"/>
          <w:szCs w:val="24"/>
          <w:lang w:eastAsia="ru-RU"/>
        </w:rPr>
        <w:t xml:space="preserve"> Выкатной</w:t>
      </w:r>
      <w:r w:rsidRPr="00C50CC6">
        <w:rPr>
          <w:rFonts w:ascii="Times New Roman" w:eastAsia="Times New Roman" w:hAnsi="Times New Roman"/>
          <w:sz w:val="24"/>
          <w:szCs w:val="24"/>
          <w:lang w:eastAsia="ru-RU"/>
        </w:rPr>
        <w:t>.</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 При предоставлении муниципальной услуги Уполномоченный орган взаимодействует с:</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2.3.4. </w:t>
      </w:r>
      <w:proofErr w:type="spellStart"/>
      <w:r w:rsidRPr="00C50CC6">
        <w:rPr>
          <w:rFonts w:ascii="Times New Roman" w:eastAsia="Times New Roman" w:hAnsi="Times New Roman"/>
          <w:sz w:val="24"/>
          <w:szCs w:val="24"/>
          <w:lang w:eastAsia="ru-RU"/>
        </w:rPr>
        <w:t>Ресурсоснабжающими</w:t>
      </w:r>
      <w:proofErr w:type="spellEnd"/>
      <w:r w:rsidRPr="00C50CC6">
        <w:rPr>
          <w:rFonts w:ascii="Times New Roman" w:eastAsia="Times New Roman" w:hAnsi="Times New Roman"/>
          <w:sz w:val="24"/>
          <w:szCs w:val="24"/>
          <w:lang w:eastAsia="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2.3.5. Специализированными организациями, выполняющими оценочные работы (для проведения работ по оценке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2.3.6. Специализированными организациями, уполномоченными на проведение торгов;</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lastRenderedPageBreak/>
        <w:t xml:space="preserve">Результат предоставления муниципальной услуги </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"kodeks://link/d?nd=351923678&amp;point=mark=000000000000000000000000000000000000000000000000011SKPJI"\o"’’Об утверждении административного регламента предоставления муниципальной услуги ’’Предоставление земельных ...’’</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Постановление Администрации сельского поселения Шугур Кондинского района Ханты-Мансийского автономного ...</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приложению 1</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2.6. Результатом предоставления муниципальной услуги являются: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2.6.1. Решение об отказе в утверждении схемы расположения земельного участка по форме согласно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"kodeks://link/d?nd=351923678&amp;point=mark=00000000000000000000000000000000000000000000000001V5IN5I"\o"’’Об утверждении административного регламента предоставления муниципальной услуги ’’Предоставление земельных ...’’</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Постановление Администрации сельского поселения Шугур Кондинского района Ханты-Мансийского автономного ...</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приложению 2</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2.6.2. Решение о проведении аукциона (форма приведена в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"kodeks://link/d?nd=351923678&amp;point=mark=000000000000000000000000000000000000000000000000038P88DG"\o"’’Об утверждении административного регламента предоставления муниципальной услуги ’’Предоставление земельных ...’’</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Постановление Администрации сельского поселения Шугур Кондинского района Ханты-Мансийского автономного ...</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Приложении 3</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к настоящему Административному регламенту). Проведение аукциона осуществляется в соответствии с требованиями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2.6.3. Решение об отказе в проведении аукциона (форма приведена в Приложении № 4 к настоящему Административному регламенту).</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2.7. Результаты муниципальной услуги, указанные в пунктах 2.5. - 2.6.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Срок предоставления муниципальной услуги </w:t>
      </w:r>
    </w:p>
    <w:p w:rsidR="00575C83" w:rsidRDefault="00575C83" w:rsidP="00575C8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2.8. Срок предоставления муниципальной услуги определяется в соответствии с Земельным кодексом Российской Федерации.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Земельным кодексом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Правовые основания для предоставления муниципальной услуги </w:t>
      </w:r>
    </w:p>
    <w:p w:rsidR="00575C83" w:rsidRDefault="00575C83" w:rsidP="00575C8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в федеральной государственной информационной системе «Федеральный реестр государственных и муниципальных услуг (функций)».</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Исчерпывающий перечень документов, необходимых для предоставления муниципальной услуги </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2.10. Для получения муниципальной услуги заявитель представляет:</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2.10.1. Заявления о предоставлении муниципальной услуги по форме, содержащейся в Приложениях № 5, 6 к настоящему Административному регламенту.</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форме электронного документа в личном кабинете на ЕПГУ;</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C50CC6" w:rsidRPr="00C50CC6">
        <w:rPr>
          <w:rFonts w:ascii="Times New Roman" w:eastAsia="Times New Roman" w:hAnsi="Times New Roman"/>
          <w:sz w:val="24"/>
          <w:szCs w:val="24"/>
          <w:lang w:eastAsia="ru-RU"/>
        </w:rPr>
        <w:t>на бумажном носителе в виде распечатанного экземпляра электронного документа в Уполномоченном органе;</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на бумажном носителе в Уполномоченном органе.</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2.10.2. Документ, удостоверяющий личность заявителя, представителя.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2.10.3. Схема расположения земельного участка (в случае направления заявления об утверждении схемы расположения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2.10.4.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2.10.5.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2.11. Заявления и прилагаемые документы, указанные в пункте 2.10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575C83" w:rsidRDefault="00575C83" w:rsidP="00575C83">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2.12. 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2.12.1. Сведения из Единого государственного реестра юридических лиц;</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2.12.2. Сведения из Единого государственного реестра индивидуальных предпринимателей;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2.12.3. Выписка из Единого государственного реестра недвижимости об объекте недвижимости;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2.12.4.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2.13. При предоставлении муниципальной услуги запрещается требовать от заявителя: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"kodeks://link/d?nd=744100004&amp;point=mark=000000000000000000000000000000000000000000000000006520IM"\o"’’Земельный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1</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"kodeks://link/d?nd=744100004&amp;point=mark=000000000000000000000000000000000000000000000000007DG0K8"\o"’’Земельный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7</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Федерального закона № 210-ФЗ перечень документов. Заявитель вправе представить указанные документы и информацию в орган, предоставляющую муниципальную услугу, по собственной инициативе;</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"kodeks://link/d?nd=744100004&amp;point=mark=000000000000000000000000000000000000000000000000007DG0K7"\o"’’Земельный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9</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Федерального закона № 210-ФЗ;</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"kodeks://link/d?nd=744100004&amp;point=mark=000000000000000000000000000000000000000000000000008OS0LQ"\o"’’Земельный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16</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"kodeks://link/d?nd=744100004&amp;point=mark=000000000000000000000000000000000000000000000000008OS0LQ"\o"’’Земельный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16</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"kodeks://link/d?nd=744100004&amp;point=mark=000000000000000000000000000000000000000000000000008OS0LQ"\o"’’Земельный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16</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575C83" w:rsidRDefault="00575C83"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 Основаниями для отказа в приеме к рассмотрению документов, необходимых для предоставления муниципальной услуги, являются: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2.14.1. представление неполного комплекта документов;</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2.14.2. представленные документы утратили силу на момент обращения за услугой;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2.14.7. неполное заполнение полей в форме заявления, в том числе в интерактивной форме заявления на ЕПГУ.</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2.15.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575C83" w:rsidRDefault="00575C83"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2.17.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2.18.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2.18.1.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2.18.2. в соответствии с пунктами 2-5 пункта 16 статьи 11.10 Земельного кодекса Российской Федерации: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разработка схемы расположения земельного участка проведена с нарушением требований к образуемым земельным участкам, предусмотренных в </w:t>
      </w:r>
      <w:r w:rsidR="00C50CC6" w:rsidRPr="00C50CC6">
        <w:rPr>
          <w:rFonts w:ascii="Times New Roman" w:eastAsia="Times New Roman" w:hAnsi="Times New Roman"/>
          <w:sz w:val="24"/>
          <w:szCs w:val="24"/>
          <w:lang w:eastAsia="ru-RU"/>
        </w:rPr>
        <w:fldChar w:fldCharType="begin"/>
      </w:r>
      <w:r w:rsidR="00C50CC6" w:rsidRPr="00C50CC6">
        <w:rPr>
          <w:rFonts w:ascii="Times New Roman" w:eastAsia="Times New Roman" w:hAnsi="Times New Roman"/>
          <w:sz w:val="24"/>
          <w:szCs w:val="24"/>
          <w:lang w:eastAsia="ru-RU"/>
        </w:rPr>
        <w:instrText xml:space="preserve"> HYPERLINK "kodeks://link/d?nd=744100004&amp;point=mark=000000000000000000000000000000000000000000000000007EE0KH"\o"’’Земельный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статье 11.9 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2.18.3. не представлено в письменной форме согласие лиц, указанных в пункте 4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"kodeks://link/d?nd=744100004&amp;point=mark=000000000000000000000000000000000000000000000000007DM0K9"\o"’’Земельный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11.2 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2.18.4.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2.18.5. в соответствии с подпунктами 5 - 9, 13 - 19 пункта 8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39.11 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не отнесен к определенной категории земель;</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C50CC6" w:rsidRPr="00C50CC6">
        <w:rPr>
          <w:rFonts w:ascii="Times New Roman" w:eastAsia="Times New Roman" w:hAnsi="Times New Roman"/>
          <w:sz w:val="24"/>
          <w:szCs w:val="24"/>
          <w:lang w:eastAsia="ru-RU"/>
        </w:rPr>
        <w:fldChar w:fldCharType="begin"/>
      </w:r>
      <w:r w:rsidR="00C50CC6" w:rsidRPr="00C50CC6">
        <w:rPr>
          <w:rFonts w:ascii="Times New Roman" w:eastAsia="Times New Roman" w:hAnsi="Times New Roman"/>
          <w:sz w:val="24"/>
          <w:szCs w:val="24"/>
          <w:lang w:eastAsia="ru-RU"/>
        </w:rPr>
        <w:instrText xml:space="preserve"> HYPERLINK "kodeks://link/d?nd=744100004&amp;point=mark=00000000000000000000000000000000000000000000000000BQS0P3"\o"’’Земельный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 xml:space="preserve">статьей </w:t>
      </w:r>
      <w:r w:rsidRPr="00C50CC6">
        <w:rPr>
          <w:rFonts w:ascii="Times New Roman" w:eastAsia="Times New Roman" w:hAnsi="Times New Roman"/>
          <w:sz w:val="24"/>
          <w:szCs w:val="24"/>
          <w:lang w:eastAsia="ru-RU"/>
        </w:rPr>
        <w:lastRenderedPageBreak/>
        <w:t>39.36 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"kodeks://link/d?nd=901919338&amp;point=mark=00000000000000000000000000000000000000000000000000DEM0QG"\o"’’Градостроительный кодекс Российской Федерации (с изменениями на 14 июля 2022 года) (редакция, действующая с 1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29.12.2004 N 190-ФЗ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01.12.2022)"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статьи 55.32 Градостроительного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C50CC6" w:rsidRPr="00C50CC6">
        <w:rPr>
          <w:rFonts w:ascii="Times New Roman" w:eastAsia="Times New Roman" w:hAnsi="Times New Roman"/>
          <w:sz w:val="24"/>
          <w:szCs w:val="24"/>
          <w:lang w:eastAsia="ru-RU"/>
        </w:rPr>
        <w:fldChar w:fldCharType="begin"/>
      </w:r>
      <w:r w:rsidR="00C50CC6" w:rsidRPr="00C50CC6">
        <w:rPr>
          <w:rFonts w:ascii="Times New Roman" w:eastAsia="Times New Roman" w:hAnsi="Times New Roman"/>
          <w:sz w:val="24"/>
          <w:szCs w:val="24"/>
          <w:lang w:eastAsia="ru-RU"/>
        </w:rPr>
        <w:instrText xml:space="preserve"> HYPERLINK "kodeks://link/d?nd=744100004&amp;point=mark=00000000000000000000000000000000000000000000000000BQS0P3"\o"’’Земельный кодекс Российской Федерации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статьей 39.36 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расположен в границах территории, в отношении которой заключен договор о ее комплексном развитии;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принято решение о предварительном согласовании его предоставления;</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2.19. Оснований для приостановления предоставления результатов муниципальной услуги, предусмотренной пунктом 2.6 настоящего Административного регламента, законодательством Российской Федерации не предусмотрено.</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2.20. Основания для отказа в предоставлении результатов муниципальной услуги, предусмотренной пунктом 2.6 настоящего Административного регламента: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2.20.1. в соответствии с пунктом 8 статьи 39.11 Земельного кодекса Российской Федерации: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границы земельного участка подлежат уточнению в соответствии с требованиями </w:t>
      </w:r>
      <w:r w:rsidR="00C50CC6" w:rsidRPr="00C50CC6">
        <w:rPr>
          <w:rFonts w:ascii="Times New Roman" w:eastAsia="Times New Roman" w:hAnsi="Times New Roman"/>
          <w:sz w:val="24"/>
          <w:szCs w:val="24"/>
          <w:lang w:eastAsia="ru-RU"/>
        </w:rPr>
        <w:fldChar w:fldCharType="begin"/>
      </w:r>
      <w:r w:rsidR="00C50CC6" w:rsidRPr="00C50CC6">
        <w:rPr>
          <w:rFonts w:ascii="Times New Roman" w:eastAsia="Times New Roman" w:hAnsi="Times New Roman"/>
          <w:sz w:val="24"/>
          <w:szCs w:val="24"/>
          <w:lang w:eastAsia="ru-RU"/>
        </w:rPr>
        <w:instrText xml:space="preserve"> HYPERLINK "kodeks://link/d?nd=420287404"\o"’’О государственной регистрации недвижимости (с изменениями на 5 декабря 2022 года)’’</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Федеральный закон от 13.07.2015 N 218-ФЗ</w:instrTex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Федерального закона «О государственной регистрации недвижимости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w:t>
      </w:r>
      <w:r w:rsidR="00C50CC6" w:rsidRPr="00C50CC6">
        <w:rPr>
          <w:rFonts w:ascii="Times New Roman" w:eastAsia="Times New Roman" w:hAnsi="Times New Roman"/>
          <w:sz w:val="24"/>
          <w:szCs w:val="24"/>
          <w:lang w:eastAsia="ru-RU"/>
        </w:rPr>
        <w:lastRenderedPageBreak/>
        <w:t>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не отнесен к определенной категории земель;</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земельный участок ограничен в обороте, за исключением случая проведения аукциона на право заключения договора аренды земельного участка;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расположен в границах территории, в отношении которой заключен договор о ее комплексном развитии;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принято решение о предварительном согласовании его предоставления;</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земельный участок изъят для государственных или муниципальных нужд, за </w:t>
      </w:r>
      <w:r w:rsidR="00C50CC6" w:rsidRPr="00C50CC6">
        <w:rPr>
          <w:rFonts w:ascii="Times New Roman" w:eastAsia="Times New Roman" w:hAnsi="Times New Roman"/>
          <w:sz w:val="24"/>
          <w:szCs w:val="24"/>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0CC6" w:rsidRPr="00C50CC6" w:rsidRDefault="00575C83"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2.20.2.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2.21. Услуги, необходимые и обязательные для предоставления муниципальной услуги, отсутствуют.</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Размер платы, взимаемой с заявителя при предоставлении муниципальной услуги, и способы ее взимания </w:t>
      </w:r>
    </w:p>
    <w:p w:rsidR="00575C83" w:rsidRDefault="00575C83"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2.22. Предоставление муниципальной услуги осуществляется бесплатно.</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575C83" w:rsidRDefault="00575C83"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575C83">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2.23. Услуги, необходимые и обязательные для предоставления муниципальной услуги, отсутствуют.</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84EF5"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lastRenderedPageBreak/>
        <w:t xml:space="preserve"> Срок и порядок регистрации запроса заявителя о предоставлении муниципальной услуги, в том числе в электронной форме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2.25.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rsidR="00C50CC6" w:rsidRPr="00C50CC6" w:rsidRDefault="00C50CC6" w:rsidP="00B84EF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Требования к помещениям, в которых предоставляется муниципальная услуга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2.26. Административные здания, в которых предоставляется муниципальная услуга, должны обеспечивать удобные и комфортные условия для Заявителей.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 всех парковках общего пользования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наименование;</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местонахождение и юридический адрес;</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режим работы;</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график приема;</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номера телефонов для справок.</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Помещения, в которых предоставляется услуга, оснащаются: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противопожарной системой и средствами пожаротушения;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C50CC6" w:rsidRPr="00C50CC6">
        <w:rPr>
          <w:rFonts w:ascii="Times New Roman" w:eastAsia="Times New Roman" w:hAnsi="Times New Roman"/>
          <w:sz w:val="24"/>
          <w:szCs w:val="24"/>
          <w:lang w:eastAsia="ru-RU"/>
        </w:rPr>
        <w:t>системой оповещения о возникновении чрезвычайной ситуации;</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средствами оказания первой медицинской помощи;</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туалетными комнатами для посетителей.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Места приема заявителей оборудуются информационными табличками (вывесками) с указанием:</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номера кабинета и наименования отдела;</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фамилии, имени и отчества (последнее - при наличии), должности ответственного лица за прием документов;</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графика приема заявителей.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 предоставлении услуги инвалидам обеспечиваются: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возможность беспрепятственного доступа к объекту (зданию, помещению), в котором предоставляется услуга;</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 xml:space="preserve">допуск </w:t>
      </w:r>
      <w:proofErr w:type="spellStart"/>
      <w:r w:rsidR="00C50CC6" w:rsidRPr="00C50CC6">
        <w:rPr>
          <w:rFonts w:ascii="Times New Roman" w:eastAsia="Times New Roman" w:hAnsi="Times New Roman"/>
          <w:sz w:val="24"/>
          <w:szCs w:val="24"/>
          <w:lang w:eastAsia="ru-RU"/>
        </w:rPr>
        <w:t>сурдопереводчика</w:t>
      </w:r>
      <w:proofErr w:type="spellEnd"/>
      <w:r w:rsidR="00C50CC6" w:rsidRPr="00C50CC6">
        <w:rPr>
          <w:rFonts w:ascii="Times New Roman" w:eastAsia="Times New Roman" w:hAnsi="Times New Roman"/>
          <w:sz w:val="24"/>
          <w:szCs w:val="24"/>
          <w:lang w:eastAsia="ru-RU"/>
        </w:rPr>
        <w:t xml:space="preserve"> и </w:t>
      </w:r>
      <w:proofErr w:type="spellStart"/>
      <w:r w:rsidR="00C50CC6" w:rsidRPr="00C50CC6">
        <w:rPr>
          <w:rFonts w:ascii="Times New Roman" w:eastAsia="Times New Roman" w:hAnsi="Times New Roman"/>
          <w:sz w:val="24"/>
          <w:szCs w:val="24"/>
          <w:lang w:eastAsia="ru-RU"/>
        </w:rPr>
        <w:t>тифлосурдопереводчика</w:t>
      </w:r>
      <w:proofErr w:type="spellEnd"/>
      <w:r w:rsidR="00C50CC6" w:rsidRPr="00C50CC6">
        <w:rPr>
          <w:rFonts w:ascii="Times New Roman" w:eastAsia="Times New Roman" w:hAnsi="Times New Roman"/>
          <w:sz w:val="24"/>
          <w:szCs w:val="24"/>
          <w:lang w:eastAsia="ru-RU"/>
        </w:rPr>
        <w:t>;</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Показатели доступности и качества муниципальной услуги </w:t>
      </w:r>
    </w:p>
    <w:p w:rsidR="00B84EF5" w:rsidRDefault="00B84EF5" w:rsidP="00B84EF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2.27. Основными показателями доступности предоставления муниципальной услуги являются: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2.27.1. наличие полной и понятной информации о порядке, сроках и ходе предоставления муниципальной услуги в информационно-телекоммуникационной сети Интернет, средствах массовой информации;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2.27.2. доступность электронных форм документов, необходимых для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2.27.3. возможность подачи заявления на получение муниципальной услуги и документов в электронной форме;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2.27.4.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2.27.5. возможность получения Заявителем уведомлений о предоставлении муниципальной услуги с помощью ЕПГУ;</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2.27.6. возможность получения информации о ходе предоставления Государственной услуги, в том числе с использованием сети Интернет.</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2.28. Основными показателями качества предоставления муниципальной услуги являются: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2.28.3. Отсутствие обоснованных жалоб на действия (бездействие) сотрудников и их некорректное (невнимательное) отношение к заявителям.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2.28.4. Отсутствие нарушений установленных сроков в процессе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Иные требования к предоставлению муниципальной услуги </w:t>
      </w:r>
    </w:p>
    <w:p w:rsidR="00B84EF5" w:rsidRDefault="00B84EF5" w:rsidP="00B84EF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Результаты предоставления муниципальной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2.30. Электронные документы могут быть предоставлены в следующих форматах: </w:t>
      </w:r>
      <w:proofErr w:type="spellStart"/>
      <w:r w:rsidRPr="00C50CC6">
        <w:rPr>
          <w:rFonts w:ascii="Times New Roman" w:eastAsia="Times New Roman" w:hAnsi="Times New Roman"/>
          <w:sz w:val="24"/>
          <w:szCs w:val="24"/>
          <w:lang w:eastAsia="ru-RU"/>
        </w:rPr>
        <w:t>xml</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doc</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docx</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odt</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xls</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xlsx</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ods</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pdf</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jpg</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jpeg</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zip</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rar</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sig</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p№g</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bmp</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tiff</w:t>
      </w:r>
      <w:proofErr w:type="spellEnd"/>
      <w:r w:rsidRPr="00C50CC6">
        <w:rPr>
          <w:rFonts w:ascii="Times New Roman" w:eastAsia="Times New Roman" w:hAnsi="Times New Roman"/>
          <w:sz w:val="24"/>
          <w:szCs w:val="24"/>
          <w:lang w:eastAsia="ru-RU"/>
        </w:rPr>
        <w:t>.</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50CC6">
        <w:rPr>
          <w:rFonts w:ascii="Times New Roman" w:eastAsia="Times New Roman" w:hAnsi="Times New Roman"/>
          <w:sz w:val="24"/>
          <w:szCs w:val="24"/>
          <w:lang w:eastAsia="ru-RU"/>
        </w:rPr>
        <w:t>dpi</w:t>
      </w:r>
      <w:proofErr w:type="spellEnd"/>
      <w:r w:rsidRPr="00C50CC6">
        <w:rPr>
          <w:rFonts w:ascii="Times New Roman" w:eastAsia="Times New Roman" w:hAnsi="Times New Roman"/>
          <w:sz w:val="24"/>
          <w:szCs w:val="24"/>
          <w:lang w:eastAsia="ru-RU"/>
        </w:rPr>
        <w:t xml:space="preserve"> (масштаб 1:1) с использованием следующих режимов:</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«черно-белый» (при отсутствии в документе графических изображений и (или) цветного текста);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 «оттенки серого» (при наличии в документе графических изображений, отличных от цветного графического изображения);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Электронные документы должны обеспечивать:</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возможность идентифицировать документ и количество листов в документе;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Документы, подлежащие представлению в форматах </w:t>
      </w:r>
      <w:proofErr w:type="spellStart"/>
      <w:r w:rsidRPr="00C50CC6">
        <w:rPr>
          <w:rFonts w:ascii="Times New Roman" w:eastAsia="Times New Roman" w:hAnsi="Times New Roman"/>
          <w:sz w:val="24"/>
          <w:szCs w:val="24"/>
          <w:lang w:eastAsia="ru-RU"/>
        </w:rPr>
        <w:t>xls</w:t>
      </w:r>
      <w:proofErr w:type="spellEnd"/>
      <w:r w:rsidRPr="00C50CC6">
        <w:rPr>
          <w:rFonts w:ascii="Times New Roman" w:eastAsia="Times New Roman" w:hAnsi="Times New Roman"/>
          <w:sz w:val="24"/>
          <w:szCs w:val="24"/>
          <w:lang w:eastAsia="ru-RU"/>
        </w:rPr>
        <w:t xml:space="preserve">, </w:t>
      </w:r>
      <w:proofErr w:type="spellStart"/>
      <w:r w:rsidRPr="00C50CC6">
        <w:rPr>
          <w:rFonts w:ascii="Times New Roman" w:eastAsia="Times New Roman" w:hAnsi="Times New Roman"/>
          <w:sz w:val="24"/>
          <w:szCs w:val="24"/>
          <w:lang w:eastAsia="ru-RU"/>
        </w:rPr>
        <w:t>xlsx</w:t>
      </w:r>
      <w:proofErr w:type="spellEnd"/>
      <w:r w:rsidRPr="00C50CC6">
        <w:rPr>
          <w:rFonts w:ascii="Times New Roman" w:eastAsia="Times New Roman" w:hAnsi="Times New Roman"/>
          <w:sz w:val="24"/>
          <w:szCs w:val="24"/>
          <w:lang w:eastAsia="ru-RU"/>
        </w:rPr>
        <w:t xml:space="preserve"> или </w:t>
      </w:r>
      <w:proofErr w:type="spellStart"/>
      <w:r w:rsidRPr="00C50CC6">
        <w:rPr>
          <w:rFonts w:ascii="Times New Roman" w:eastAsia="Times New Roman" w:hAnsi="Times New Roman"/>
          <w:sz w:val="24"/>
          <w:szCs w:val="24"/>
          <w:lang w:eastAsia="ru-RU"/>
        </w:rPr>
        <w:t>ods</w:t>
      </w:r>
      <w:proofErr w:type="spellEnd"/>
      <w:r w:rsidRPr="00C50CC6">
        <w:rPr>
          <w:rFonts w:ascii="Times New Roman" w:eastAsia="Times New Roman" w:hAnsi="Times New Roman"/>
          <w:sz w:val="24"/>
          <w:szCs w:val="24"/>
          <w:lang w:eastAsia="ru-RU"/>
        </w:rPr>
        <w:t>, формируются в виде отдельного электронного документа.</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B84EF5"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3</w:t>
      </w:r>
      <w:r w:rsidR="00C50CC6" w:rsidRPr="00C50CC6">
        <w:rPr>
          <w:rFonts w:ascii="Times New Roman" w:eastAsia="Times New Roman" w:hAnsi="Times New Roman"/>
          <w:b/>
          <w:bCs/>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Исчерпывающий перечень административных процедур </w:t>
      </w:r>
    </w:p>
    <w:p w:rsidR="00B84EF5" w:rsidRDefault="00B84EF5" w:rsidP="00B84EF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 Предоставление муниципальной услуги включает в себя следующие административные процедуры:</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проверка документов и регистрация заявления;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рассмотрение документов и сведений;</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принятие решения;</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выдача результата;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Описание административных процедур представлено в Приложении № 9 к настоящему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Перечень административных процедур (действий) при предоставлении муниципальной услуги услуг в электронной форме </w:t>
      </w:r>
    </w:p>
    <w:p w:rsidR="00B84EF5" w:rsidRDefault="00B84EF5" w:rsidP="00B84EF5">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3.2. При предоставлении муниципальной услуги в электронной форме заявителю обеспечиваются: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получение информации о порядке и сроках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формирование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прием и регистрация Уполномоченным органом заявления и иных документов, необходимых для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г) получение результата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 получение сведений о ходе рассмотрения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е) осуществление оценки качества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B84EF5" w:rsidRPr="00C50CC6" w:rsidRDefault="00B84EF5"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B84EF5"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lastRenderedPageBreak/>
        <w:t xml:space="preserve"> Порядок осуществления административных процедур (действий</w:t>
      </w:r>
      <w:r w:rsidR="00B84EF5">
        <w:rPr>
          <w:rFonts w:ascii="Times New Roman" w:eastAsia="Times New Roman" w:hAnsi="Times New Roman"/>
          <w:b/>
          <w:bCs/>
          <w:sz w:val="24"/>
          <w:szCs w:val="24"/>
          <w:lang w:eastAsia="ru-RU"/>
        </w:rPr>
        <w:t>)</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в электронной форме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3.3. Формирование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 формировании заявления заявителю обеспечивается: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возможность печати на бумажном носителе копии электронной формы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Ответственное должностное лицо:</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проверяет наличие электронных заявлений, поступивших с ЕПГУ, с периодом не реже 2 (двух) раз в день;</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рассматривает поступившие заявления и приложенные образы документов (документы);</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производит действия в соответствии с пунктом 3.4 настоящего Административного регламента.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3.6. Заявителю в качестве результата предоставления муниципальной услуги </w:t>
      </w:r>
      <w:r w:rsidRPr="00C50CC6">
        <w:rPr>
          <w:rFonts w:ascii="Times New Roman" w:eastAsia="Times New Roman" w:hAnsi="Times New Roman"/>
          <w:sz w:val="24"/>
          <w:szCs w:val="24"/>
          <w:lang w:eastAsia="ru-RU"/>
        </w:rPr>
        <w:lastRenderedPageBreak/>
        <w:t>обеспечивается возможность получения документа:</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C50CC6" w:rsidRPr="00C50CC6" w:rsidRDefault="00B84EF5"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0CC6" w:rsidRPr="00C50CC6">
        <w:rPr>
          <w:rFonts w:ascii="Times New Roman" w:eastAsia="Times New Roman" w:hAnsi="Times New Roman"/>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направляется: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3.8. Оценка качества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lastRenderedPageBreak/>
        <w:t xml:space="preserve">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3.10.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Порядок исправления допущенных опечаток и ошибок в выданных в результате предоставления муниципальной услуги документах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3.11. В случае выявления опечаток и ошибок заявитель вправе обратиться в Уполномоченный орган с заявлением с приложением документов, указанных в пункте 2.10 настоящего Административного регламента.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3.12. Основания отказа в приеме заявления об исправлении опечаток и ошибок указаны в пункте 2.14 настоящего Административного регламента.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r w:rsidR="00B84EF5">
        <w:rPr>
          <w:rFonts w:ascii="Times New Roman" w:eastAsia="Times New Roman" w:hAnsi="Times New Roman"/>
          <w:b/>
          <w:bCs/>
          <w:sz w:val="24"/>
          <w:szCs w:val="24"/>
          <w:lang w:eastAsia="ru-RU"/>
        </w:rPr>
        <w:t>4</w:t>
      </w:r>
      <w:r w:rsidRPr="00C50CC6">
        <w:rPr>
          <w:rFonts w:ascii="Times New Roman" w:eastAsia="Times New Roman" w:hAnsi="Times New Roman"/>
          <w:b/>
          <w:bCs/>
          <w:sz w:val="24"/>
          <w:szCs w:val="24"/>
          <w:lang w:eastAsia="ru-RU"/>
        </w:rPr>
        <w:t xml:space="preserve">. Формы контроля за исполнением административного регламента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Для текущего контроля используются сведения служебной корреспонденции, устная и письменная информация.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Текущий контроль осуществляется путем проведения проверок:</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решений о предоставлении (об отказе в предоставлении)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выявления и устранения нарушений прав граждан;</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4.3. Плановые проверки осуществляются на основании годовых планов работы Уполномоченного органа, утверждаемых должностным лицом Уполномоченного органа.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 плановой проверке полноты и качества предоставления муниципальной услуги контролю подлежат:</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соблюдение сроков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соблюдение положений настоящего административного регламента;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правильность и обоснованность принятого решения об отказе в предоставлении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Основанием для проведения внеплановых проверок являются: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Ханты-Мансийского автономного округа – Югры, муниципальных правовых актов Ханты-Мансийского района;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4.4. По результатам проведенных проверок в случае выявления нарушений положений настоящего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Граждане, их объединения и организации также имеют право:</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направлять замечания и предложения по улучшению доступности и качества предоставления муниципальной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вносить предложения о мерах по устранению нарушений настоящего административного регламента.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Pr="00C50CC6">
        <w:rPr>
          <w:rFonts w:ascii="Times New Roman" w:eastAsia="Times New Roman" w:hAnsi="Times New Roman"/>
          <w:sz w:val="24"/>
          <w:szCs w:val="24"/>
          <w:lang w:eastAsia="ru-RU"/>
        </w:rPr>
        <w:lastRenderedPageBreak/>
        <w:t>предложения.</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B84EF5"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5</w:t>
      </w:r>
      <w:r w:rsidR="00C50CC6" w:rsidRPr="00C50CC6">
        <w:rPr>
          <w:rFonts w:ascii="Times New Roman" w:eastAsia="Times New Roman" w:hAnsi="Times New Roman"/>
          <w:b/>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Право заявителя на обжалование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5.2.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а также должностными лицами Уполномоченного органа, муниципальными служащими.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главе сельского поселения</w:t>
      </w:r>
      <w:r w:rsidR="00B84EF5">
        <w:rPr>
          <w:rFonts w:ascii="Times New Roman" w:eastAsia="Times New Roman" w:hAnsi="Times New Roman"/>
          <w:sz w:val="24"/>
          <w:szCs w:val="24"/>
          <w:lang w:eastAsia="ru-RU"/>
        </w:rPr>
        <w:t xml:space="preserve"> Выкатной</w:t>
      </w:r>
      <w:r w:rsidRPr="00C50CC6">
        <w:rPr>
          <w:rFonts w:ascii="Times New Roman" w:eastAsia="Times New Roman" w:hAnsi="Times New Roman"/>
          <w:sz w:val="24"/>
          <w:szCs w:val="24"/>
          <w:lang w:eastAsia="ru-RU"/>
        </w:rPr>
        <w:t xml:space="preserve"> на решения и действия (бездействие) Уполномоченного органа, муниципального служащего.</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Способы информирования заявителей о порядке подачи и рассмотрения жалобы, в том числе с использованием ЕПГУ государственных и муниципальных услуг (функций)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официальном сайте,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Федеральным законом № 210-ФЗ;</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Приложение 1</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 предоставлению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наименование уполномоченного органа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местного самоуправления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Кому: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______________________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Контактные данные: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______________________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/Представитель: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______________________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Контактные данные представителя: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Решение об утверждении схемы расположения земельного участка (земельных участков) на кадастровом плане территории </w:t>
      </w: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от ______________ № ______</w:t>
      </w: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Рассмотрев заявление от ___________ №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"kodeks://link/d?nd=744100004&amp;point=mark=00000000000000000000000000000000000000000000000000AB40O0"\o"’’Земельный кодекс Российской Федерации (с изменениями на 5 декабря 2022 года)’’</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lang w:eastAsia="ru-RU"/>
        </w:rPr>
        <w:t>ст. 11.10 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принято решение: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 Срок действия настоящего решения составляет два года.</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535"/>
        <w:gridCol w:w="2310"/>
        <w:gridCol w:w="2280"/>
      </w:tblGrid>
      <w:tr w:rsidR="00C50CC6" w:rsidRPr="00C50CC6" w:rsidTr="00575C83">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Должность уполномоченного лица </w:t>
            </w: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Ф.И.О. уполномоченного лица </w:t>
            </w:r>
          </w:p>
        </w:tc>
      </w:tr>
      <w:tr w:rsidR="00C50CC6" w:rsidRPr="00C50CC6" w:rsidTr="00575C83">
        <w:tc>
          <w:tcPr>
            <w:tcW w:w="25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23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Электронная подпись </w:t>
            </w:r>
          </w:p>
        </w:tc>
        <w:tc>
          <w:tcPr>
            <w:tcW w:w="22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2</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 предоставлению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наименование уполномоченного органа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местного самоуправления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Кому: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______________________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Контактные данные: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______________________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/Представитель: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______________________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Контактные данные представителя: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Решение об отказе в утверждении схемы расположения земельного участка на кадастровом плане территории </w:t>
      </w: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от ______________ № ______</w:t>
      </w: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Рассмотрев заявление от ___________ № ___________ (заявитель: ___________) и приложенные к нему документы, в соответствии со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"kodeks://link/d?nd=744100004&amp;point=mark=00000000000000000000000000000000000000000000000000AB40O0"\o"’’Земельный кодекс Российской Федерации (с изменениями на 5 декабря 2022 года)’’</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u w:val="single"/>
          <w:lang w:eastAsia="ru-RU"/>
        </w:rPr>
        <w:t>статьями 11.10</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"kodeks://link/d?nd=744100004&amp;point=mark=00000000000000000000000000000000000000000000000000BOU0OU"\o"’’Земельный кодекс Российской Федерации (с изменениями на 5 декабря 2022 года)’’</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u w:val="single"/>
          <w:lang w:eastAsia="ru-RU"/>
        </w:rPr>
        <w:t>39.11</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xml:space="preserve"> * </w:t>
      </w:r>
      <w:r w:rsidRPr="00C50CC6">
        <w:rPr>
          <w:rFonts w:ascii="Times New Roman" w:eastAsia="Times New Roman" w:hAnsi="Times New Roman"/>
          <w:sz w:val="24"/>
          <w:szCs w:val="24"/>
          <w:lang w:eastAsia="ru-RU"/>
        </w:rPr>
        <w:fldChar w:fldCharType="begin"/>
      </w:r>
      <w:r w:rsidRPr="00C50CC6">
        <w:rPr>
          <w:rFonts w:ascii="Times New Roman" w:eastAsia="Times New Roman" w:hAnsi="Times New Roman"/>
          <w:sz w:val="24"/>
          <w:szCs w:val="24"/>
          <w:lang w:eastAsia="ru-RU"/>
        </w:rPr>
        <w:instrText xml:space="preserve"> HYPERLINK "kodeks://link/d?nd=744100004"\o"’’Земельный кодекс Российской Федерации (с изменениями на 5 декабря 2022 года)’’</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Кодекс РФ от 25.10.2001 N 136-ФЗ</w:instrTex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instrText>Статус: действующая редакция (действ. с 05.12.2022)"</w:instrText>
      </w:r>
      <w:r w:rsidRPr="00C50CC6">
        <w:rPr>
          <w:rFonts w:ascii="Times New Roman" w:eastAsia="Times New Roman" w:hAnsi="Times New Roman"/>
          <w:sz w:val="24"/>
          <w:szCs w:val="24"/>
          <w:lang w:eastAsia="ru-RU"/>
        </w:rPr>
        <w:fldChar w:fldCharType="separate"/>
      </w:r>
      <w:r w:rsidRPr="00C50CC6">
        <w:rPr>
          <w:rFonts w:ascii="Times New Roman" w:eastAsia="Times New Roman" w:hAnsi="Times New Roman"/>
          <w:sz w:val="24"/>
          <w:szCs w:val="24"/>
          <w:u w:val="single"/>
          <w:lang w:eastAsia="ru-RU"/>
        </w:rPr>
        <w:t>Земельного кодекса Российской Федерации</w:t>
      </w:r>
      <w:r w:rsidRPr="00C50CC6">
        <w:rPr>
          <w:rFonts w:ascii="Times New Roman" w:eastAsia="Times New Roman" w:hAnsi="Times New Roman"/>
          <w:sz w:val="24"/>
          <w:szCs w:val="24"/>
          <w:lang w:eastAsia="ru-RU"/>
        </w:rPr>
        <w:fldChar w:fldCharType="end"/>
      </w:r>
      <w:r w:rsidRPr="00C50CC6">
        <w:rPr>
          <w:rFonts w:ascii="Times New Roman" w:eastAsia="Times New Roman" w:hAnsi="Times New Roman"/>
          <w:sz w:val="24"/>
          <w:szCs w:val="24"/>
          <w:lang w:eastAsia="ru-RU"/>
        </w:rPr>
        <w:t>, ___________, в утверждении схемы расположения земельного участка на кадастровом плане территории отказано по основаниям: ________________________________________________.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Разъяснение причин отказа: _____________________________________. Дополнительно информируем: 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tbl>
      <w:tblPr>
        <w:tblW w:w="0" w:type="auto"/>
        <w:tblInd w:w="28" w:type="dxa"/>
        <w:tblLayout w:type="fixed"/>
        <w:tblCellMar>
          <w:left w:w="90" w:type="dxa"/>
          <w:right w:w="90" w:type="dxa"/>
        </w:tblCellMar>
        <w:tblLook w:val="0000" w:firstRow="0" w:lastRow="0" w:firstColumn="0" w:lastColumn="0" w:noHBand="0" w:noVBand="0"/>
      </w:tblPr>
      <w:tblGrid>
        <w:gridCol w:w="2977"/>
        <w:gridCol w:w="2877"/>
        <w:gridCol w:w="3218"/>
      </w:tblGrid>
      <w:tr w:rsidR="00C50CC6" w:rsidRPr="00C50CC6" w:rsidTr="00575C83">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Должность уполномоченного лица </w:t>
            </w:r>
          </w:p>
        </w:tc>
        <w:tc>
          <w:tcPr>
            <w:tcW w:w="28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32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Ф.И.О. уполномоченного лица </w:t>
            </w:r>
          </w:p>
        </w:tc>
      </w:tr>
      <w:tr w:rsidR="00C50CC6" w:rsidRPr="00C50CC6" w:rsidTr="00575C83">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c>
          <w:tcPr>
            <w:tcW w:w="28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Электронная подпись </w:t>
            </w:r>
          </w:p>
        </w:tc>
        <w:tc>
          <w:tcPr>
            <w:tcW w:w="321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3</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Решение о проведении аукциона </w:t>
      </w: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от ____________ № 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 Ваше обращение от ___________ № __________ администрация _______________ сообщает:</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Испрашиваемый Вами земельный участок с кадастровым номером __________________________, площадью ______ кв. 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Дата окончания приема заявок _______________, _______________, дата аукциона 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Для участия в аукционе Вам необходимо подать соответствующую заявку.</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Место приема/подачи заявок 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Организатор торгов ______________, начальная цена __________________, шаг аукциона ________________, размер задатка _________________, порядок внесения и возврата задатка 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Дополнительная информация 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 сертификате электронной подписи</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Pr="00C50CC6"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4</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Форма</w:t>
      </w:r>
    </w:p>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b/>
          <w:bCs/>
          <w:sz w:val="24"/>
          <w:szCs w:val="24"/>
          <w:lang w:eastAsia="ru-RU"/>
        </w:rPr>
      </w:pPr>
      <w:r w:rsidRPr="00C50CC6">
        <w:rPr>
          <w:rFonts w:ascii="Times New Roman" w:eastAsia="Times New Roman" w:hAnsi="Times New Roman"/>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Решение об отказе в проведении аукциона </w:t>
      </w:r>
    </w:p>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от ____________ № 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 результатам рассмотрения заявления и документов по услуге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"Предоставление земельного участка, находящегося в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 сертификате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электронной подписи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Дополнительно информируем: 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Вы вправе повторно обратиться с заявлением о предоставлении услуги после устранения указанных нарушений.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Pr="00C50CC6"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5</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 _______________ 20______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Наименование уполномоченного</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органа местного самоуправления</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Заявление об утверждении схемы расположения земельного участка на кадастровом плане территории </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В соответствии со </w:t>
      </w:r>
      <w:r w:rsidRPr="00C50CC6">
        <w:rPr>
          <w:rFonts w:ascii="Times New Roman" w:eastAsia="Times New Roman" w:hAnsi="Times New Roman"/>
          <w:sz w:val="24"/>
          <w:szCs w:val="24"/>
          <w:u w:val="single"/>
          <w:lang w:eastAsia="ru-RU"/>
        </w:rPr>
        <w:t>статьей 11.10 Земельного кодекса Российской Федерации</w:t>
      </w:r>
      <w:r w:rsidRPr="00C50CC6">
        <w:rPr>
          <w:rFonts w:ascii="Times New Roman" w:eastAsia="Times New Roman" w:hAnsi="Times New Roman"/>
          <w:sz w:val="24"/>
          <w:szCs w:val="24"/>
          <w:lang w:eastAsia="ru-RU"/>
        </w:rPr>
        <w:t xml:space="preserve"> прошу утвердить схему расположения земельного участка на кадастровом плане территории.</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1. Сведения о заявителе (в случае, если заявитель обращается через представителя)</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tbl>
      <w:tblPr>
        <w:tblW w:w="9214" w:type="dxa"/>
        <w:tblInd w:w="28" w:type="dxa"/>
        <w:tblLayout w:type="fixed"/>
        <w:tblCellMar>
          <w:left w:w="90" w:type="dxa"/>
          <w:right w:w="90" w:type="dxa"/>
        </w:tblCellMar>
        <w:tblLook w:val="0000" w:firstRow="0" w:lastRow="0" w:firstColumn="0" w:lastColumn="0" w:noHBand="0" w:noVBand="0"/>
      </w:tblPr>
      <w:tblGrid>
        <w:gridCol w:w="630"/>
        <w:gridCol w:w="5607"/>
        <w:gridCol w:w="2977"/>
      </w:tblGrid>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 физическом лице (в случае если заявитель является физическим лицом):</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Фамилия, имя, отчество (при наличии)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регистрации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проживания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Номер телефона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1.1.6</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электронной почты</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Фамилия, имя, отчество (при наличии) индивидуального предпринимателя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Идентификационный номер налогоплательщика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Основной государственный регистрационный номер индивидуального предпринимателя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Номер телефона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1.2.5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электронной почты</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 юридическом лице (в случае если заявителем является юридическое лицо):</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1.3.1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Полное наименование юридического лица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1.3.2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Основной государственный регистрационный номер</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1.3.3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1.3.4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Номер телефона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1.3.5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электронной почты</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2. Сведения о заявителе</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tbl>
      <w:tblPr>
        <w:tblW w:w="9214" w:type="dxa"/>
        <w:tblInd w:w="28" w:type="dxa"/>
        <w:tblLayout w:type="fixed"/>
        <w:tblCellMar>
          <w:left w:w="90" w:type="dxa"/>
          <w:right w:w="90" w:type="dxa"/>
        </w:tblCellMar>
        <w:tblLook w:val="0000" w:firstRow="0" w:lastRow="0" w:firstColumn="0" w:lastColumn="0" w:noHBand="0" w:noVBand="0"/>
      </w:tblPr>
      <w:tblGrid>
        <w:gridCol w:w="630"/>
        <w:gridCol w:w="5607"/>
        <w:gridCol w:w="2977"/>
      </w:tblGrid>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 физическом лице (в случае если заявитель является физическим лицом):</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Фамилия, имя, отчество (при наличии)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регистрации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проживания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Номер телефона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2.1.6</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электронной почты</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Фамилия, имя, отчество (при наличии) индивидуального предпринимателя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Идентификационный номер налогоплательщика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Основной государственный регистрационный номер индивидуального предпринимателя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Номер телефона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2.2.5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электронной почты</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Сведения о юридическом лице (в случае если заявителем является юридическое лицо):</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Полное наименование юридического лица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2.3.2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Основной государственный регистрационный номер</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Номер телефона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2.3.5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Адрес электронной почты</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3. Сведения об услуге</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tbl>
      <w:tblPr>
        <w:tblW w:w="9214" w:type="dxa"/>
        <w:tblInd w:w="28" w:type="dxa"/>
        <w:tblLayout w:type="fixed"/>
        <w:tblCellMar>
          <w:left w:w="90" w:type="dxa"/>
          <w:right w:w="90" w:type="dxa"/>
        </w:tblCellMar>
        <w:tblLook w:val="0000" w:firstRow="0" w:lastRow="0" w:firstColumn="0" w:lastColumn="0" w:noHBand="0" w:noVBand="0"/>
      </w:tblPr>
      <w:tblGrid>
        <w:gridCol w:w="630"/>
        <w:gridCol w:w="5607"/>
        <w:gridCol w:w="2977"/>
      </w:tblGrid>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результате чего образуется земельный участок? (Раздел/Объединение/образование из земель)</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Право заявителя на земельный участок зарегистрировано в ЕГРН?</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ind w:left="50" w:hanging="50"/>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Сколько землепользователей у исходного земельного участка?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Исходный земельный участок находится в залоге?</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4. Сведения о земельном участке (-ах)</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tbl>
      <w:tblPr>
        <w:tblW w:w="9214" w:type="dxa"/>
        <w:tblInd w:w="28" w:type="dxa"/>
        <w:tblLayout w:type="fixed"/>
        <w:tblCellMar>
          <w:left w:w="90" w:type="dxa"/>
          <w:right w:w="90" w:type="dxa"/>
        </w:tblCellMar>
        <w:tblLook w:val="0000" w:firstRow="0" w:lastRow="0" w:firstColumn="0" w:lastColumn="0" w:noHBand="0" w:noVBand="0"/>
      </w:tblPr>
      <w:tblGrid>
        <w:gridCol w:w="630"/>
        <w:gridCol w:w="5607"/>
        <w:gridCol w:w="2977"/>
      </w:tblGrid>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Кадастровый номер земельного участка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4"/>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5. Прикладываемые документы</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tbl>
      <w:tblPr>
        <w:tblW w:w="9214" w:type="dxa"/>
        <w:tblInd w:w="28" w:type="dxa"/>
        <w:tblLayout w:type="fixed"/>
        <w:tblCellMar>
          <w:left w:w="90" w:type="dxa"/>
          <w:right w:w="90" w:type="dxa"/>
        </w:tblCellMar>
        <w:tblLook w:val="0000" w:firstRow="0" w:lastRow="0" w:firstColumn="0" w:lastColumn="0" w:noHBand="0" w:noVBand="0"/>
      </w:tblPr>
      <w:tblGrid>
        <w:gridCol w:w="630"/>
        <w:gridCol w:w="5607"/>
        <w:gridCol w:w="2977"/>
      </w:tblGrid>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Наименование документа</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Наименование прикладываемого документа</w:t>
            </w: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1</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Документ, подтверждающий полномочия представителя</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2</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Схема расположения земельного участка или земельных участков на кадастровом плане территории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3</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Правоустанавливающий документ на объект недвижимости</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4</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Согласие залогодержателей</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C50CC6" w:rsidRPr="00C50CC6" w:rsidTr="00575C83">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5</w:t>
            </w:r>
          </w:p>
        </w:tc>
        <w:tc>
          <w:tcPr>
            <w:tcW w:w="56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Согласие землепользователей</w:t>
            </w:r>
          </w:p>
        </w:tc>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Результат предоставления услуги прошу:</w:t>
      </w:r>
    </w:p>
    <w:tbl>
      <w:tblPr>
        <w:tblW w:w="9108" w:type="dxa"/>
        <w:tblInd w:w="28" w:type="dxa"/>
        <w:tblLayout w:type="fixed"/>
        <w:tblCellMar>
          <w:left w:w="90" w:type="dxa"/>
          <w:right w:w="90" w:type="dxa"/>
        </w:tblCellMar>
        <w:tblLook w:val="0000" w:firstRow="0" w:lastRow="0" w:firstColumn="0" w:lastColumn="0" w:noHBand="0" w:noVBand="0"/>
      </w:tblPr>
      <w:tblGrid>
        <w:gridCol w:w="7938"/>
        <w:gridCol w:w="1170"/>
      </w:tblGrid>
      <w:tr w:rsidR="00C50CC6" w:rsidRPr="00C50CC6" w:rsidTr="00575C83">
        <w:tc>
          <w:tcPr>
            <w:tcW w:w="7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направить в форме электронного документа в личный кабинет Единого портала</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7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выдать на бумажном носителе при личном обращении в Уполномоченный орган</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79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направить на бумажном носителе на почтовый адрес:</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w:t>
            </w:r>
          </w:p>
        </w:tc>
        <w:tc>
          <w:tcPr>
            <w:tcW w:w="11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p>
        </w:tc>
      </w:tr>
      <w:tr w:rsidR="00C50CC6" w:rsidRPr="00C50CC6" w:rsidTr="00575C83">
        <w:tc>
          <w:tcPr>
            <w:tcW w:w="9108"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C50CC6"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Указывается один из перечисленных способов</w:t>
            </w:r>
          </w:p>
        </w:tc>
      </w:tr>
    </w:tbl>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Дата ____________ ____________________________________</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w:t>
      </w:r>
      <w:proofErr w:type="gramStart"/>
      <w:r w:rsidRPr="00C50CC6">
        <w:rPr>
          <w:rFonts w:ascii="Times New Roman" w:eastAsia="Times New Roman" w:hAnsi="Times New Roman"/>
          <w:sz w:val="24"/>
          <w:szCs w:val="24"/>
          <w:lang w:eastAsia="ru-RU"/>
        </w:rPr>
        <w:t xml:space="preserve">подпись)   </w:t>
      </w:r>
      <w:proofErr w:type="gramEnd"/>
      <w:r w:rsidRPr="00C50CC6">
        <w:rPr>
          <w:rFonts w:ascii="Times New Roman" w:eastAsia="Times New Roman" w:hAnsi="Times New Roman"/>
          <w:sz w:val="24"/>
          <w:szCs w:val="24"/>
          <w:lang w:eastAsia="ru-RU"/>
        </w:rPr>
        <w:t xml:space="preserve">  (фамилия, имя, отчество (при наличии)</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B84EF5" w:rsidRPr="00C50CC6" w:rsidRDefault="00B84EF5"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6</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Форма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Кому: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(наименование уполномоченного органа)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От кого: 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(полное наименование, ИНН,</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ОГРН юридического лица, ИП)</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(контактный телефон, электронная почта,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почтовый адрес)</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(фамилия, имя, отчество (последнее – при наличии),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данные документа, удостоверяющего</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личность, контактный телефон,</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адрес электронной почты, адрес регистрации,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адрес фактического проживания</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уполномоченного лица)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____________________________________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(данные представителя заявителя)</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Заявление об организации аукциона на право заключения договора аренды или купли-продажи земельного участка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Прошу организовать аукцион на право заключения договора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аренды/купли-продажи земельного участка с целью использования земельного участка ______________________________________________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____________________________________________________________</w:t>
      </w:r>
    </w:p>
    <w:p w:rsidR="00C50CC6" w:rsidRPr="00C50CC6" w:rsidRDefault="00C50CC6" w:rsidP="00C50CC6">
      <w:pPr>
        <w:widowControl w:val="0"/>
        <w:autoSpaceDE w:val="0"/>
        <w:autoSpaceDN w:val="0"/>
        <w:adjustRightInd w:val="0"/>
        <w:spacing w:after="0" w:line="240" w:lineRule="auto"/>
        <w:ind w:firstLine="568"/>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(цель использования земельного участка)</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Кадастровый номер земельного участка: 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Дата</w:t>
      </w:r>
    </w:p>
    <w:p w:rsid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B84EF5" w:rsidRPr="00C50CC6" w:rsidRDefault="00B84EF5"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7</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Форма </w:t>
      </w:r>
    </w:p>
    <w:p w:rsidR="00C50CC6" w:rsidRPr="00C50CC6" w:rsidRDefault="00C50CC6" w:rsidP="00C50CC6">
      <w:pPr>
        <w:widowControl w:val="0"/>
        <w:autoSpaceDE w:val="0"/>
        <w:autoSpaceDN w:val="0"/>
        <w:adjustRightInd w:val="0"/>
        <w:spacing w:after="0" w:line="240" w:lineRule="auto"/>
        <w:contextualSpacing/>
        <w:rPr>
          <w:rFonts w:ascii="Times New Roman" w:eastAsia="Times New Roman" w:hAnsi="Times New Roman"/>
          <w:b/>
          <w:bCs/>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РЕШЕНИЕ об отказе в приеме документов, необходимых для предоставления услуги </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приеме документов, необходимых для предоставления муниципальной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услуги: _____________________________________________________,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center"/>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(наименование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Вам отказано по следующим основаниям: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а) неполное заполнение полей в форме заявления, в том числе в интерактивной форме заявления на Едином портале;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б)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представление неполного комплекта документов;</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г)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е)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ж) наличие противоречивых сведений в заявлении и приложенных к нему документах;</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з) заявление подано в орган государственной власти, орган местного самоуправления, в полномочия которых не входит предоставление услуги.</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Дополнительная информация: ___________________________________________.</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Вы вправе повторно обратиться в Администрацию сельского поселения</w:t>
      </w:r>
      <w:r w:rsidR="001B754A" w:rsidRPr="001B754A">
        <w:rPr>
          <w:rFonts w:ascii="Times New Roman" w:eastAsia="Times New Roman" w:hAnsi="Times New Roman"/>
          <w:sz w:val="24"/>
          <w:szCs w:val="24"/>
          <w:lang w:eastAsia="ru-RU"/>
        </w:rPr>
        <w:t xml:space="preserve"> </w:t>
      </w:r>
      <w:r w:rsidR="001B754A">
        <w:rPr>
          <w:rFonts w:ascii="Times New Roman" w:eastAsia="Times New Roman" w:hAnsi="Times New Roman"/>
          <w:sz w:val="24"/>
          <w:szCs w:val="24"/>
          <w:lang w:eastAsia="ru-RU"/>
        </w:rPr>
        <w:t>Выкатной</w:t>
      </w:r>
      <w:r w:rsidRPr="00C50CC6">
        <w:rPr>
          <w:rFonts w:ascii="Times New Roman" w:eastAsia="Times New Roman" w:hAnsi="Times New Roman"/>
          <w:sz w:val="24"/>
          <w:szCs w:val="24"/>
          <w:lang w:eastAsia="ru-RU"/>
        </w:rPr>
        <w:t xml:space="preserve"> с заявлением о предоставлении услуги после устранения указанных нарушений.</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 в Администрацию сельского поселения</w:t>
      </w:r>
      <w:r w:rsidR="001B754A" w:rsidRPr="001B754A">
        <w:rPr>
          <w:rFonts w:ascii="Times New Roman" w:eastAsia="Times New Roman" w:hAnsi="Times New Roman"/>
          <w:sz w:val="24"/>
          <w:szCs w:val="24"/>
          <w:lang w:eastAsia="ru-RU"/>
        </w:rPr>
        <w:t xml:space="preserve"> </w:t>
      </w:r>
      <w:r w:rsidR="001B754A">
        <w:rPr>
          <w:rFonts w:ascii="Times New Roman" w:eastAsia="Times New Roman" w:hAnsi="Times New Roman"/>
          <w:sz w:val="24"/>
          <w:szCs w:val="24"/>
          <w:lang w:eastAsia="ru-RU"/>
        </w:rPr>
        <w:t>Выкатной</w:t>
      </w:r>
      <w:r w:rsidRPr="00C50CC6">
        <w:rPr>
          <w:rFonts w:ascii="Times New Roman" w:eastAsia="Times New Roman" w:hAnsi="Times New Roman"/>
          <w:sz w:val="24"/>
          <w:szCs w:val="24"/>
          <w:lang w:eastAsia="ru-RU"/>
        </w:rPr>
        <w:t>, а также в судебном порядке.</w:t>
      </w: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p>
    <w:p w:rsidR="00C50CC6" w:rsidRPr="00C50CC6" w:rsidRDefault="00C50CC6" w:rsidP="00B84EF5">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 __________ _____________________________________</w:t>
      </w:r>
      <w:r w:rsidR="00B84EF5">
        <w:rPr>
          <w:rFonts w:ascii="Times New Roman" w:eastAsia="Times New Roman" w:hAnsi="Times New Roman"/>
          <w:sz w:val="24"/>
          <w:szCs w:val="24"/>
          <w:lang w:eastAsia="ru-RU"/>
        </w:rPr>
        <w:t>____________</w:t>
      </w:r>
    </w:p>
    <w:p w:rsidR="00C50CC6" w:rsidRPr="00C50CC6" w:rsidRDefault="00C50CC6" w:rsidP="00B84EF5">
      <w:pPr>
        <w:widowControl w:val="0"/>
        <w:autoSpaceDE w:val="0"/>
        <w:autoSpaceDN w:val="0"/>
        <w:adjustRightInd w:val="0"/>
        <w:spacing w:after="0" w:line="240" w:lineRule="auto"/>
        <w:ind w:firstLine="709"/>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(должность) (</w:t>
      </w:r>
      <w:proofErr w:type="gramStart"/>
      <w:r w:rsidRPr="00C50CC6">
        <w:rPr>
          <w:rFonts w:ascii="Times New Roman" w:eastAsia="Times New Roman" w:hAnsi="Times New Roman"/>
          <w:sz w:val="24"/>
          <w:szCs w:val="24"/>
          <w:lang w:eastAsia="ru-RU"/>
        </w:rPr>
        <w:t xml:space="preserve">подпись)   </w:t>
      </w:r>
      <w:proofErr w:type="gramEnd"/>
      <w:r w:rsidRPr="00C50CC6">
        <w:rPr>
          <w:rFonts w:ascii="Times New Roman" w:eastAsia="Times New Roman" w:hAnsi="Times New Roman"/>
          <w:sz w:val="24"/>
          <w:szCs w:val="24"/>
          <w:lang w:eastAsia="ru-RU"/>
        </w:rPr>
        <w:t xml:space="preserve">            (фамилия, имя, отчество (последнее – при</w:t>
      </w:r>
      <w:r w:rsidR="00B84EF5">
        <w:rPr>
          <w:rFonts w:ascii="Times New Roman" w:eastAsia="Times New Roman" w:hAnsi="Times New Roman"/>
          <w:sz w:val="24"/>
          <w:szCs w:val="24"/>
          <w:lang w:eastAsia="ru-RU"/>
        </w:rPr>
        <w:t xml:space="preserve"> </w:t>
      </w:r>
      <w:r w:rsidRPr="00C50CC6">
        <w:rPr>
          <w:rFonts w:ascii="Times New Roman" w:eastAsia="Times New Roman" w:hAnsi="Times New Roman"/>
          <w:sz w:val="24"/>
          <w:szCs w:val="24"/>
          <w:lang w:eastAsia="ru-RU"/>
        </w:rPr>
        <w:t>наличии))</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Дата</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Приложение 8</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предоставления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Форма</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Кому: _________________________________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(наименование заявителя (фамилия, имя,</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отчество – для граждан, полное наименование</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организации, фамилия, имя,</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отчество руководителя – для юридических лиц),</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w:t>
      </w:r>
      <w:proofErr w:type="gramStart"/>
      <w:r w:rsidRPr="00C50CC6">
        <w:rPr>
          <w:rFonts w:ascii="Times New Roman" w:eastAsia="Times New Roman" w:hAnsi="Times New Roman"/>
          <w:sz w:val="24"/>
          <w:szCs w:val="24"/>
          <w:lang w:eastAsia="ru-RU"/>
        </w:rPr>
        <w:t>Куда:_</w:t>
      </w:r>
      <w:proofErr w:type="gramEnd"/>
      <w:r w:rsidRPr="00C50CC6">
        <w:rPr>
          <w:rFonts w:ascii="Times New Roman" w:eastAsia="Times New Roman" w:hAnsi="Times New Roman"/>
          <w:sz w:val="24"/>
          <w:szCs w:val="24"/>
          <w:lang w:eastAsia="ru-RU"/>
        </w:rPr>
        <w:t>________________________________</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(почтовый индекс и адрес, телефон,</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адрес электронной почты)</w:t>
      </w:r>
    </w:p>
    <w:p w:rsidR="00C50CC6" w:rsidRPr="00C50CC6" w:rsidRDefault="00C50CC6" w:rsidP="00C50CC6">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РЕШЕНИЕ  </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о приостановлении рассмотрения заявления об </w:t>
      </w:r>
      <w:r w:rsidR="001B754A" w:rsidRPr="00C50CC6">
        <w:rPr>
          <w:rFonts w:ascii="Times New Roman" w:eastAsia="Times New Roman" w:hAnsi="Times New Roman"/>
          <w:b/>
          <w:bCs/>
          <w:sz w:val="24"/>
          <w:szCs w:val="24"/>
          <w:lang w:eastAsia="ru-RU"/>
        </w:rPr>
        <w:t>утверждении схемы</w:t>
      </w:r>
      <w:r w:rsidRPr="00C50CC6">
        <w:rPr>
          <w:rFonts w:ascii="Times New Roman" w:eastAsia="Times New Roman" w:hAnsi="Times New Roman"/>
          <w:b/>
          <w:bCs/>
          <w:sz w:val="24"/>
          <w:szCs w:val="24"/>
          <w:lang w:eastAsia="ru-RU"/>
        </w:rPr>
        <w:t xml:space="preserve"> расположения земельного участка на кадастровом </w:t>
      </w:r>
      <w:r w:rsidR="001B754A" w:rsidRPr="00C50CC6">
        <w:rPr>
          <w:rFonts w:ascii="Times New Roman" w:eastAsia="Times New Roman" w:hAnsi="Times New Roman"/>
          <w:b/>
          <w:bCs/>
          <w:sz w:val="24"/>
          <w:szCs w:val="24"/>
          <w:lang w:eastAsia="ru-RU"/>
        </w:rPr>
        <w:t>плане территории</w:t>
      </w:r>
      <w:r w:rsidRPr="00C50CC6">
        <w:rPr>
          <w:rFonts w:ascii="Times New Roman" w:eastAsia="Times New Roman" w:hAnsi="Times New Roman"/>
          <w:b/>
          <w:bCs/>
          <w:sz w:val="24"/>
          <w:szCs w:val="24"/>
          <w:lang w:eastAsia="ru-RU"/>
        </w:rPr>
        <w:t xml:space="preserve"> </w:t>
      </w:r>
    </w:p>
    <w:p w:rsidR="00C50CC6" w:rsidRPr="00C50CC6" w:rsidRDefault="00C50CC6" w:rsidP="001B754A">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Рассмотрев заявление от ___________ № ___________ (заявитель:</w:t>
      </w:r>
    </w:p>
    <w:p w:rsidR="00C50CC6" w:rsidRPr="00C50CC6" w:rsidRDefault="00C50CC6" w:rsidP="001B754A">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50CC6" w:rsidRPr="00C50CC6" w:rsidRDefault="00C50CC6" w:rsidP="001B754A">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В связи с изложенным рассмотрение заявления от ___________№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50CC6" w:rsidRPr="00C50CC6" w:rsidRDefault="00C50CC6" w:rsidP="001B754A">
      <w:pPr>
        <w:widowControl w:val="0"/>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Дополнительно информируем: __________________________________.</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____________ __________ _____________________________________</w:t>
      </w:r>
    </w:p>
    <w:p w:rsidR="00C50CC6" w:rsidRPr="00C50CC6" w:rsidRDefault="00C50CC6" w:rsidP="00C50CC6">
      <w:pPr>
        <w:widowControl w:val="0"/>
        <w:autoSpaceDE w:val="0"/>
        <w:autoSpaceDN w:val="0"/>
        <w:adjustRightInd w:val="0"/>
        <w:spacing w:after="0" w:line="240" w:lineRule="auto"/>
        <w:ind w:firstLine="568"/>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xml:space="preserve">     (должность) (</w:t>
      </w:r>
      <w:proofErr w:type="gramStart"/>
      <w:r w:rsidRPr="00C50CC6">
        <w:rPr>
          <w:rFonts w:ascii="Times New Roman" w:eastAsia="Times New Roman" w:hAnsi="Times New Roman"/>
          <w:sz w:val="24"/>
          <w:szCs w:val="24"/>
          <w:lang w:eastAsia="ru-RU"/>
        </w:rPr>
        <w:t xml:space="preserve">подпись)   </w:t>
      </w:r>
      <w:proofErr w:type="gramEnd"/>
      <w:r w:rsidRPr="00C50CC6">
        <w:rPr>
          <w:rFonts w:ascii="Times New Roman" w:eastAsia="Times New Roman" w:hAnsi="Times New Roman"/>
          <w:sz w:val="24"/>
          <w:szCs w:val="24"/>
          <w:lang w:eastAsia="ru-RU"/>
        </w:rPr>
        <w:t xml:space="preserve">         (фамилия, имя, отчество (последнее - при наличии))</w:t>
      </w: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ind w:firstLine="568"/>
        <w:contextualSpacing/>
        <w:jc w:val="both"/>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Дата</w:t>
      </w: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1B754A" w:rsidRDefault="001B754A"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lastRenderedPageBreak/>
        <w:t>Приложение 9</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к административному регламенту по</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r w:rsidRPr="00C50CC6">
        <w:rPr>
          <w:rFonts w:ascii="Times New Roman" w:eastAsia="Times New Roman" w:hAnsi="Times New Roman"/>
          <w:sz w:val="24"/>
          <w:szCs w:val="24"/>
          <w:lang w:eastAsia="ru-RU"/>
        </w:rPr>
        <w:t> предоставлению муниципальной услуги</w:t>
      </w:r>
    </w:p>
    <w:p w:rsidR="00C50CC6" w:rsidRPr="00C50CC6" w:rsidRDefault="00C50CC6" w:rsidP="00C50CC6">
      <w:pPr>
        <w:widowControl w:val="0"/>
        <w:autoSpaceDE w:val="0"/>
        <w:autoSpaceDN w:val="0"/>
        <w:adjustRightInd w:val="0"/>
        <w:spacing w:after="0" w:line="240" w:lineRule="auto"/>
        <w:contextualSpacing/>
        <w:jc w:val="right"/>
        <w:rPr>
          <w:rFonts w:ascii="Times New Roman" w:eastAsia="Times New Roman" w:hAnsi="Times New Roman"/>
          <w:sz w:val="24"/>
          <w:szCs w:val="24"/>
          <w:lang w:eastAsia="ru-RU"/>
        </w:rPr>
      </w:pP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r w:rsidRPr="00C50CC6">
        <w:rPr>
          <w:rFonts w:ascii="Times New Roman" w:eastAsia="Times New Roman" w:hAnsi="Times New Roman"/>
          <w:b/>
          <w:bCs/>
          <w:sz w:val="24"/>
          <w:szCs w:val="24"/>
          <w:lang w:eastAsia="ru-RU"/>
        </w:rPr>
        <w:t xml:space="preserve"> СОСТАВ, ПОСЛЕДОВАТЕЛЬНОСТЬ И СРОКИ ВЫПОЛНЕНИЯ АДМИНИСТРАТИВНЫХ ПРОЦЕДУР (ДЕЙСТВИЙ) ПРИ ПРЕДОСТАВЛЕНИИ МУНИЦИПАЛЬНОЙ УСЛУГИ</w:t>
      </w:r>
    </w:p>
    <w:p w:rsidR="00C50CC6" w:rsidRPr="00C50CC6" w:rsidRDefault="00C50CC6" w:rsidP="00C50CC6">
      <w:pPr>
        <w:widowControl w:val="0"/>
        <w:autoSpaceDE w:val="0"/>
        <w:autoSpaceDN w:val="0"/>
        <w:adjustRightInd w:val="0"/>
        <w:spacing w:after="0" w:line="240" w:lineRule="auto"/>
        <w:contextualSpacing/>
        <w:jc w:val="center"/>
        <w:outlineLvl w:val="3"/>
        <w:rPr>
          <w:rFonts w:ascii="Times New Roman" w:eastAsia="Times New Roman" w:hAnsi="Times New Roman"/>
          <w:b/>
          <w:bCs/>
          <w:sz w:val="24"/>
          <w:szCs w:val="24"/>
          <w:lang w:eastAsia="ru-RU"/>
        </w:rPr>
      </w:pPr>
    </w:p>
    <w:tbl>
      <w:tblPr>
        <w:tblW w:w="11160" w:type="dxa"/>
        <w:tblInd w:w="-1106" w:type="dxa"/>
        <w:tblLayout w:type="fixed"/>
        <w:tblCellMar>
          <w:left w:w="90" w:type="dxa"/>
          <w:right w:w="90" w:type="dxa"/>
        </w:tblCellMar>
        <w:tblLook w:val="0000" w:firstRow="0" w:lastRow="0" w:firstColumn="0" w:lastColumn="0" w:noHBand="0" w:noVBand="0"/>
      </w:tblPr>
      <w:tblGrid>
        <w:gridCol w:w="1560"/>
        <w:gridCol w:w="1559"/>
        <w:gridCol w:w="1417"/>
        <w:gridCol w:w="1711"/>
        <w:gridCol w:w="1780"/>
        <w:gridCol w:w="1326"/>
        <w:gridCol w:w="1807"/>
      </w:tblGrid>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Основание для начала административной процедуры</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Содержание административных действий</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Срок выполнения административных действий</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выполнение административного действия</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Место выполнения административного действия/ используемая информационная система</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Критерии принятия решения</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Результат административного действия, способ фиксации</w:t>
            </w:r>
          </w:p>
        </w:tc>
      </w:tr>
      <w:tr w:rsidR="00C50CC6" w:rsidRPr="001B754A" w:rsidTr="00575C83">
        <w:tc>
          <w:tcPr>
            <w:tcW w:w="1116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1. Проверка документов и регистрация заявления</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Поступление заявления и документов для предоставления муниципальной услуги в Департамент</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Прием и проверка комплектности документов на наличие/ отсутствие оснований для отказа в приеме документов, предусмотренных пунктом 2.14 административного регламента</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1 рабочий день</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Уполномоченного органа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Уполномоченный орган / государственная информационная система (далее - ГИС)</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В случае выявления оснований для отказа в приеме документов, направление заявителю в электронной форме в личный кабинет на Едином портале уведомления</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w:t>
            </w:r>
            <w:r w:rsidRPr="001B754A">
              <w:rPr>
                <w:rFonts w:ascii="Times New Roman" w:eastAsia="Times New Roman" w:hAnsi="Times New Roman"/>
                <w:sz w:val="20"/>
                <w:szCs w:val="20"/>
                <w:lang w:eastAsia="ru-RU"/>
              </w:rPr>
              <w:lastRenderedPageBreak/>
              <w:t>кабинет на Едином портале уведомления об отказе в приеме документов, необходимых для предоставления муниципальной услуги, с указанием причин отказа</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1 рабочий день</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регистрацию корреспонденции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В случае отсутствия оснований для отказа в приеме документов, предусмотренных пунктом 2.14 административного регламента, регистрация заявления в электронной базе данных по учету документов</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Проверка заявления и документов представленных для получения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Уполномоченного органа,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Наличие/отсутствие оснований для отказа в приеме документов, предусмотренных пунктом 2.14 настоящего административного </w:t>
            </w:r>
            <w:r w:rsidRPr="001B754A">
              <w:rPr>
                <w:rFonts w:ascii="Times New Roman" w:eastAsia="Times New Roman" w:hAnsi="Times New Roman"/>
                <w:sz w:val="20"/>
                <w:szCs w:val="20"/>
                <w:lang w:eastAsia="ru-RU"/>
              </w:rPr>
              <w:lastRenderedPageBreak/>
              <w:t>регламента</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Направленное заявителю электронное уведомление о приеме заявления к рассмотрению либо отказа в приеме заявления к рассмотрению</w:t>
            </w:r>
          </w:p>
        </w:tc>
      </w:tr>
      <w:tr w:rsidR="00C50CC6" w:rsidRPr="001B754A" w:rsidTr="00575C83">
        <w:tc>
          <w:tcPr>
            <w:tcW w:w="1116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2. Получение сведений посредством СМЭВ</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Направление межведомственных запросов в органы и организации, указанные в пункте 2.3 настоящего административного регламента</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В день регистрации заявления и документов</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Уполномоченный орган/ГИС/ система межведомственного электронного взаимодействия (далее - СМЭВ)</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Получение ответов на межведомственные запросы, формирование полного комплекта документов</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Ханты-Мансийского автономного округа - Югры</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Уполномоченный орган /ГИС/ СМЭВ</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Получение документов (сведений), необходимых для предоставления муниципальной услуги</w:t>
            </w:r>
          </w:p>
        </w:tc>
      </w:tr>
      <w:tr w:rsidR="00C50CC6" w:rsidRPr="001B754A" w:rsidTr="00575C83">
        <w:tc>
          <w:tcPr>
            <w:tcW w:w="1116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3. Рассмотрение документов и сведений</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В день получения межведомственных запросов</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Уполномоченный орган/ ГИС /</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Основания отказа в предоставлении муниципальной услуги, предусмотренные пунктами 2.18, 2.20 настоящего административного регламента</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Проект результата предоставления муниципальной услуги по форме, приведенной в </w:t>
            </w:r>
            <w:r w:rsidRPr="001B754A">
              <w:rPr>
                <w:rFonts w:ascii="Times New Roman" w:eastAsia="Times New Roman" w:hAnsi="Times New Roman"/>
                <w:sz w:val="20"/>
                <w:szCs w:val="20"/>
                <w:lang w:eastAsia="ru-RU"/>
              </w:rPr>
              <w:fldChar w:fldCharType="begin"/>
            </w:r>
            <w:r w:rsidRPr="001B754A">
              <w:rPr>
                <w:rFonts w:ascii="Times New Roman" w:eastAsia="Times New Roman" w:hAnsi="Times New Roman"/>
                <w:sz w:val="20"/>
                <w:szCs w:val="20"/>
                <w:lang w:eastAsia="ru-RU"/>
              </w:rPr>
              <w:instrText xml:space="preserve"> HYPERLINK "kodeks://link/d?nd=351923678&amp;point=mark=000000000000000000000000000000000000000000000000011SKPJI"\o"’’Об утверждении административного регламента предоставления муниципальной услуги ’’Предоставление земельных ...’’</w:instrTex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instrText>Постановление Администрации сельского поселения Шугур Кондинского района Ханты-Мансийского автономного ...</w:instrTex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instrText>Статус: действующая редакция"</w:instrText>
            </w:r>
            <w:r w:rsidRPr="001B754A">
              <w:rPr>
                <w:rFonts w:ascii="Times New Roman" w:eastAsia="Times New Roman" w:hAnsi="Times New Roman"/>
                <w:sz w:val="20"/>
                <w:szCs w:val="20"/>
                <w:lang w:eastAsia="ru-RU"/>
              </w:rPr>
              <w:fldChar w:fldCharType="separate"/>
            </w:r>
            <w:r w:rsidRPr="001B754A">
              <w:rPr>
                <w:rFonts w:ascii="Times New Roman" w:eastAsia="Times New Roman" w:hAnsi="Times New Roman"/>
                <w:sz w:val="20"/>
                <w:szCs w:val="20"/>
                <w:u w:val="single"/>
                <w:lang w:eastAsia="ru-RU"/>
              </w:rPr>
              <w:t>приложениях 1</w:t>
            </w:r>
            <w:r w:rsidRPr="001B754A">
              <w:rPr>
                <w:rFonts w:ascii="Times New Roman" w:eastAsia="Times New Roman" w:hAnsi="Times New Roman"/>
                <w:sz w:val="20"/>
                <w:szCs w:val="20"/>
                <w:lang w:eastAsia="ru-RU"/>
              </w:rPr>
              <w:fldChar w:fldCharType="end"/>
            </w:r>
            <w:r w:rsidRPr="001B754A">
              <w:rPr>
                <w:rFonts w:ascii="Times New Roman" w:eastAsia="Times New Roman" w:hAnsi="Times New Roman"/>
                <w:sz w:val="20"/>
                <w:szCs w:val="20"/>
                <w:lang w:eastAsia="ru-RU"/>
              </w:rPr>
              <w:t xml:space="preserve"> - </w:t>
            </w:r>
            <w:r w:rsidRPr="001B754A">
              <w:rPr>
                <w:rFonts w:ascii="Times New Roman" w:eastAsia="Times New Roman" w:hAnsi="Times New Roman"/>
                <w:sz w:val="20"/>
                <w:szCs w:val="20"/>
                <w:lang w:eastAsia="ru-RU"/>
              </w:rPr>
              <w:fldChar w:fldCharType="begin"/>
            </w:r>
            <w:r w:rsidRPr="001B754A">
              <w:rPr>
                <w:rFonts w:ascii="Times New Roman" w:eastAsia="Times New Roman" w:hAnsi="Times New Roman"/>
                <w:sz w:val="20"/>
                <w:szCs w:val="20"/>
                <w:lang w:eastAsia="ru-RU"/>
              </w:rPr>
              <w:instrText xml:space="preserve"> HYPERLINK "kodeks://link/d?nd=351923678&amp;point=mark=00000000000000000000000000000000000000000000000000T92A9A"\o"’’Об утверждении административного регламента предоставления муниципальной услуги ’’Предоставление земельных ...’’</w:instrTex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instrText>Постановление Администрации сельского поселения Шугур Кондинского района Ханты-Мансийского автономного ...</w:instrTex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instrText>Статус: действующая редакция"</w:instrText>
            </w:r>
            <w:r w:rsidRPr="001B754A">
              <w:rPr>
                <w:rFonts w:ascii="Times New Roman" w:eastAsia="Times New Roman" w:hAnsi="Times New Roman"/>
                <w:sz w:val="20"/>
                <w:szCs w:val="20"/>
                <w:lang w:eastAsia="ru-RU"/>
              </w:rPr>
              <w:fldChar w:fldCharType="separate"/>
            </w:r>
            <w:r w:rsidRPr="001B754A">
              <w:rPr>
                <w:rFonts w:ascii="Times New Roman" w:eastAsia="Times New Roman" w:hAnsi="Times New Roman"/>
                <w:sz w:val="20"/>
                <w:szCs w:val="20"/>
                <w:u w:val="single"/>
                <w:lang w:eastAsia="ru-RU"/>
              </w:rPr>
              <w:t>4</w:t>
            </w:r>
            <w:r w:rsidRPr="001B754A">
              <w:rPr>
                <w:rFonts w:ascii="Times New Roman" w:eastAsia="Times New Roman" w:hAnsi="Times New Roman"/>
                <w:sz w:val="20"/>
                <w:szCs w:val="20"/>
                <w:lang w:eastAsia="ru-RU"/>
              </w:rPr>
              <w:fldChar w:fldCharType="end"/>
            </w:r>
            <w:r w:rsidRPr="001B754A">
              <w:rPr>
                <w:rFonts w:ascii="Times New Roman" w:eastAsia="Times New Roman" w:hAnsi="Times New Roman"/>
                <w:sz w:val="20"/>
                <w:szCs w:val="20"/>
                <w:lang w:eastAsia="ru-RU"/>
              </w:rPr>
              <w:t xml:space="preserve"> к настоящему административному регламенту</w:t>
            </w:r>
          </w:p>
        </w:tc>
      </w:tr>
      <w:tr w:rsidR="00C50CC6" w:rsidRPr="001B754A" w:rsidTr="00575C83">
        <w:tc>
          <w:tcPr>
            <w:tcW w:w="1116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4. Принятие решения</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Проект результата </w:t>
            </w:r>
            <w:r w:rsidRPr="001B754A">
              <w:rPr>
                <w:rFonts w:ascii="Times New Roman" w:eastAsia="Times New Roman" w:hAnsi="Times New Roman"/>
                <w:sz w:val="20"/>
                <w:szCs w:val="20"/>
                <w:lang w:eastAsia="ru-RU"/>
              </w:rPr>
              <w:lastRenderedPageBreak/>
              <w:t xml:space="preserve">предоставления муниципальной услуги по форме согласно </w:t>
            </w:r>
            <w:r w:rsidRPr="001B754A">
              <w:rPr>
                <w:rFonts w:ascii="Times New Roman" w:eastAsia="Times New Roman" w:hAnsi="Times New Roman"/>
                <w:sz w:val="20"/>
                <w:szCs w:val="20"/>
                <w:lang w:eastAsia="ru-RU"/>
              </w:rPr>
              <w:fldChar w:fldCharType="begin"/>
            </w:r>
            <w:r w:rsidRPr="001B754A">
              <w:rPr>
                <w:rFonts w:ascii="Times New Roman" w:eastAsia="Times New Roman" w:hAnsi="Times New Roman"/>
                <w:sz w:val="20"/>
                <w:szCs w:val="20"/>
                <w:lang w:eastAsia="ru-RU"/>
              </w:rPr>
              <w:instrText xml:space="preserve"> HYPERLINK "kodeks://link/d?nd=351923678&amp;point=mark=000000000000000000000000000000000000000000000000016HF1UD"\o"’’Об утверждении административного регламента предоставления муниципальной услуги ’’Предоставление земельных ...’’</w:instrTex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instrText>Постановление Администрации сельского поселения Шугур Кондинского района Ханты-Мансийского автономного ...</w:instrTex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instrText>Статус: действующая редакция"</w:instrText>
            </w:r>
            <w:r w:rsidRPr="001B754A">
              <w:rPr>
                <w:rFonts w:ascii="Times New Roman" w:eastAsia="Times New Roman" w:hAnsi="Times New Roman"/>
                <w:sz w:val="20"/>
                <w:szCs w:val="20"/>
                <w:lang w:eastAsia="ru-RU"/>
              </w:rPr>
              <w:fldChar w:fldCharType="separate"/>
            </w:r>
            <w:r w:rsidRPr="001B754A">
              <w:rPr>
                <w:rFonts w:ascii="Times New Roman" w:eastAsia="Times New Roman" w:hAnsi="Times New Roman"/>
                <w:sz w:val="20"/>
                <w:szCs w:val="20"/>
                <w:u w:val="single"/>
                <w:lang w:eastAsia="ru-RU"/>
              </w:rPr>
              <w:t>приложениям</w:t>
            </w:r>
            <w:r w:rsidRPr="001B754A">
              <w:rPr>
                <w:rFonts w:ascii="Times New Roman" w:eastAsia="Times New Roman" w:hAnsi="Times New Roman"/>
                <w:sz w:val="20"/>
                <w:szCs w:val="20"/>
                <w:lang w:eastAsia="ru-RU"/>
              </w:rPr>
              <w:fldChar w:fldCharType="end"/>
            </w:r>
            <w:r w:rsidRPr="001B754A">
              <w:rPr>
                <w:rFonts w:ascii="Times New Roman" w:eastAsia="Times New Roman" w:hAnsi="Times New Roman"/>
                <w:sz w:val="20"/>
                <w:szCs w:val="20"/>
                <w:lang w:eastAsia="ru-RU"/>
              </w:rPr>
              <w:t xml:space="preserve"> 1-4</w:t>
            </w:r>
          </w:p>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к настоящему административному регламенту</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 xml:space="preserve">Принятие решения о </w:t>
            </w:r>
            <w:r w:rsidRPr="001B754A">
              <w:rPr>
                <w:rFonts w:ascii="Times New Roman" w:eastAsia="Times New Roman" w:hAnsi="Times New Roman"/>
                <w:sz w:val="20"/>
                <w:szCs w:val="20"/>
                <w:lang w:eastAsia="ru-RU"/>
              </w:rPr>
              <w:lastRenderedPageBreak/>
              <w:t>предоставлении муниципальной услуги или об отказе в предоставлении муниципальной услуги</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15 рабочих дней</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1B754A">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Должностное лицо, </w:t>
            </w:r>
            <w:r w:rsidRPr="001B754A">
              <w:rPr>
                <w:rFonts w:ascii="Times New Roman" w:eastAsia="Times New Roman" w:hAnsi="Times New Roman"/>
                <w:sz w:val="20"/>
                <w:szCs w:val="20"/>
                <w:lang w:eastAsia="ru-RU"/>
              </w:rPr>
              <w:lastRenderedPageBreak/>
              <w:t xml:space="preserve">ответственное за предоставление муниципальной услуги; глава сельского поселения </w:t>
            </w:r>
            <w:r w:rsidR="001B754A">
              <w:rPr>
                <w:rFonts w:ascii="Times New Roman" w:eastAsia="Times New Roman" w:hAnsi="Times New Roman"/>
                <w:sz w:val="20"/>
                <w:szCs w:val="20"/>
                <w:lang w:eastAsia="ru-RU"/>
              </w:rPr>
              <w:t>Выкатной</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Уполномоченный орган / ГИС</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Результат предоставления </w:t>
            </w:r>
            <w:r w:rsidRPr="001B754A">
              <w:rPr>
                <w:rFonts w:ascii="Times New Roman" w:eastAsia="Times New Roman" w:hAnsi="Times New Roman"/>
                <w:sz w:val="20"/>
                <w:szCs w:val="20"/>
                <w:lang w:eastAsia="ru-RU"/>
              </w:rPr>
              <w:lastRenderedPageBreak/>
              <w:t>муниципальной услуги по форме, приведенной в приложениях 1 - 4 к настоящему административному регламенту, подписанный усиленной квалифицированной подписью руководителя или иного уполномоченного им лица</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Формирование решения о предоставлении муниципальной услуги или об отказе в предоставлении муниципальной услуги</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r>
      <w:tr w:rsidR="00C50CC6" w:rsidRPr="001B754A" w:rsidTr="00575C83">
        <w:tc>
          <w:tcPr>
            <w:tcW w:w="1116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5. Выдача (направление) заявителю результата предоставления муниципальной услуги</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Формирование и регистрация результата муниципальной услуги, указанного в пунктах 2.5, 2.6 настоящего административного регламента, в форме электронного документа в ГИС</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Регистрация результата предоставления муниципальной услуги</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После окончания процедуры принятия решения (в общий срок предоставления муниципальной услуги не включается)</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Уполномоченный орган / ГИС</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Внесение сведений о конечном результате предоставления муниципальной услуги</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Направление заявителю результата предоставления муниципальной услуги в личный кабинет на Едином портале</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В день регистрации результата предоставления муниципальной услуги</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ГИС</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Результат муниципальной услуги, направленный заявителю в личный кабинет на Едином портале</w:t>
            </w:r>
          </w:p>
        </w:tc>
      </w:tr>
      <w:tr w:rsidR="00C50CC6" w:rsidRPr="001B754A" w:rsidTr="00575C83">
        <w:tc>
          <w:tcPr>
            <w:tcW w:w="1116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6. Внесение результата муниципальной услуги в реестр решений</w:t>
            </w:r>
          </w:p>
        </w:tc>
      </w:tr>
      <w:tr w:rsidR="00C50CC6" w:rsidRPr="001B754A" w:rsidTr="00575C83">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Формирование и регистрация результата муниципальной услуги, указанного в пунктах 2.5, 2.6 настоящего </w:t>
            </w:r>
            <w:r w:rsidRPr="001B754A">
              <w:rPr>
                <w:rFonts w:ascii="Times New Roman" w:eastAsia="Times New Roman" w:hAnsi="Times New Roman"/>
                <w:sz w:val="20"/>
                <w:szCs w:val="20"/>
                <w:lang w:eastAsia="ru-RU"/>
              </w:rPr>
              <w:lastRenderedPageBreak/>
              <w:t>административного регламента, в форме электронного документа в ГИС</w:t>
            </w:r>
          </w:p>
        </w:tc>
        <w:tc>
          <w:tcPr>
            <w:tcW w:w="155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 xml:space="preserve">Внесение сведений о результате предоставления муниципальной услуги, указанном в пунктах 2.5, 2.6 </w:t>
            </w:r>
            <w:r w:rsidRPr="001B754A">
              <w:rPr>
                <w:rFonts w:ascii="Times New Roman" w:eastAsia="Times New Roman" w:hAnsi="Times New Roman"/>
                <w:sz w:val="20"/>
                <w:szCs w:val="20"/>
                <w:lang w:eastAsia="ru-RU"/>
              </w:rPr>
              <w:lastRenderedPageBreak/>
              <w:t>настоящего административного регламента, в реестр решений</w:t>
            </w:r>
          </w:p>
        </w:tc>
        <w:tc>
          <w:tcPr>
            <w:tcW w:w="141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lastRenderedPageBreak/>
              <w:t>1 рабочий день</w:t>
            </w:r>
          </w:p>
        </w:tc>
        <w:tc>
          <w:tcPr>
            <w:tcW w:w="17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Должностное лицо, ответственное за предоставление муниципальной услуги</w:t>
            </w:r>
          </w:p>
        </w:tc>
        <w:tc>
          <w:tcPr>
            <w:tcW w:w="17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ГИС</w:t>
            </w:r>
          </w:p>
        </w:tc>
        <w:tc>
          <w:tcPr>
            <w:tcW w:w="132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w:t>
            </w:r>
          </w:p>
        </w:tc>
        <w:tc>
          <w:tcPr>
            <w:tcW w:w="180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vAlign w:val="center"/>
          </w:tcPr>
          <w:p w:rsidR="00C50CC6" w:rsidRPr="001B754A" w:rsidRDefault="00C50CC6" w:rsidP="00C50CC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rPr>
            </w:pPr>
            <w:r w:rsidRPr="001B754A">
              <w:rPr>
                <w:rFonts w:ascii="Times New Roman" w:eastAsia="Times New Roman" w:hAnsi="Times New Roman"/>
                <w:sz w:val="20"/>
                <w:szCs w:val="20"/>
                <w:lang w:eastAsia="ru-RU"/>
              </w:rPr>
              <w:t xml:space="preserve">Результат предоставления муниципальной услуги, указанный в пунктах 2.5, 2.6 настоящего административного регламента внесен в </w:t>
            </w:r>
            <w:r w:rsidRPr="001B754A">
              <w:rPr>
                <w:rFonts w:ascii="Times New Roman" w:eastAsia="Times New Roman" w:hAnsi="Times New Roman"/>
                <w:sz w:val="20"/>
                <w:szCs w:val="20"/>
                <w:lang w:eastAsia="ru-RU"/>
              </w:rPr>
              <w:lastRenderedPageBreak/>
              <w:t>реестр</w:t>
            </w:r>
          </w:p>
        </w:tc>
      </w:tr>
    </w:tbl>
    <w:p w:rsidR="00C50CC6" w:rsidRPr="001B754A" w:rsidRDefault="00C50CC6" w:rsidP="00C50CC6">
      <w:pPr>
        <w:widowControl w:val="0"/>
        <w:autoSpaceDE w:val="0"/>
        <w:autoSpaceDN w:val="0"/>
        <w:adjustRightInd w:val="0"/>
        <w:spacing w:after="0" w:line="240" w:lineRule="auto"/>
        <w:contextualSpacing/>
        <w:rPr>
          <w:rFonts w:ascii="Times New Roman" w:eastAsia="Times New Roman" w:hAnsi="Times New Roman"/>
          <w:sz w:val="20"/>
          <w:szCs w:val="20"/>
          <w:lang w:eastAsia="ru-RU"/>
        </w:rPr>
      </w:pPr>
    </w:p>
    <w:p w:rsidR="00C50CC6" w:rsidRPr="001B754A" w:rsidRDefault="00C50CC6" w:rsidP="00C50CC6">
      <w:pPr>
        <w:spacing w:after="0" w:line="240" w:lineRule="auto"/>
        <w:jc w:val="both"/>
        <w:rPr>
          <w:rFonts w:ascii="Times New Roman" w:hAnsi="Times New Roman"/>
          <w:sz w:val="20"/>
          <w:szCs w:val="20"/>
        </w:rPr>
      </w:pPr>
    </w:p>
    <w:sectPr w:rsidR="00C50CC6" w:rsidRPr="001B7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7251C"/>
    <w:multiLevelType w:val="hybridMultilevel"/>
    <w:tmpl w:val="DF985346"/>
    <w:lvl w:ilvl="0" w:tplc="70CE2B0C">
      <w:start w:val="1"/>
      <w:numFmt w:val="decimal"/>
      <w:lvlText w:val="%1."/>
      <w:lvlJc w:val="left"/>
      <w:pPr>
        <w:ind w:left="1219" w:hanging="5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1069F7"/>
    <w:rsid w:val="00167E8D"/>
    <w:rsid w:val="001B754A"/>
    <w:rsid w:val="002D48DB"/>
    <w:rsid w:val="004B68CF"/>
    <w:rsid w:val="00531B29"/>
    <w:rsid w:val="00575C83"/>
    <w:rsid w:val="005F0040"/>
    <w:rsid w:val="00604CE4"/>
    <w:rsid w:val="006E6ABD"/>
    <w:rsid w:val="007D4DAF"/>
    <w:rsid w:val="00A61365"/>
    <w:rsid w:val="00B84EF5"/>
    <w:rsid w:val="00C153BD"/>
    <w:rsid w:val="00C50CC6"/>
    <w:rsid w:val="00CE794D"/>
    <w:rsid w:val="00F3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56048"/>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numbering" w:customStyle="1" w:styleId="1">
    <w:name w:val="Нет списка1"/>
    <w:next w:val="a2"/>
    <w:uiPriority w:val="99"/>
    <w:semiHidden/>
    <w:unhideWhenUsed/>
    <w:rsid w:val="00C50CC6"/>
  </w:style>
  <w:style w:type="paragraph" w:customStyle="1" w:styleId="COLBOTTOM">
    <w:name w:val="#COL_BOTTOM"/>
    <w:rsid w:val="00C50CC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OLTOP">
    <w:name w:val="#COL_TOP"/>
    <w:uiPriority w:val="99"/>
    <w:rsid w:val="00C50CC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PRINTSECTION">
    <w:name w:val="#PRINT_SECTION"/>
    <w:uiPriority w:val="99"/>
    <w:rsid w:val="00C50CC6"/>
    <w:pPr>
      <w:widowControl w:val="0"/>
      <w:autoSpaceDE w:val="0"/>
      <w:autoSpaceDN w:val="0"/>
      <w:adjustRightInd w:val="0"/>
      <w:spacing w:after="0" w:line="240" w:lineRule="auto"/>
    </w:pPr>
    <w:rPr>
      <w:rFonts w:ascii="Arial, sans-serif" w:eastAsia="Times New Roman" w:hAnsi="Arial, sans-serif" w:cs="Times New Roman"/>
      <w:sz w:val="16"/>
      <w:szCs w:val="16"/>
      <w:lang w:eastAsia="ru-RU"/>
    </w:rPr>
  </w:style>
  <w:style w:type="paragraph" w:customStyle="1" w:styleId="CENTERTEXT">
    <w:name w:val=".CENTERTEXT"/>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DJVU">
    <w:name w:val=".DJVU"/>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EMPTYLINE">
    <w:name w:val=".EMPTY_LINE"/>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FORMATTEXT">
    <w:name w:val=".FORMATTEXT"/>
    <w:uiPriority w:val="99"/>
    <w:rsid w:val="00C50C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C50CC6"/>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MIDDLEPICT">
    <w:name w:val=".MIDDLEPICT"/>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OPLEVELTEXT">
    <w:name w:val=".TOPLEVELTEXT"/>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radeMark">
    <w:name w:val=".TradeMark"/>
    <w:uiPriority w:val="99"/>
    <w:rsid w:val="00C50CC6"/>
    <w:pPr>
      <w:widowControl w:val="0"/>
      <w:autoSpaceDE w:val="0"/>
      <w:autoSpaceDN w:val="0"/>
      <w:adjustRightInd w:val="0"/>
      <w:spacing w:after="0" w:line="240" w:lineRule="auto"/>
    </w:pPr>
    <w:rPr>
      <w:rFonts w:ascii="Arial, sans-serif" w:eastAsia="Times New Roman" w:hAnsi="Arial, sans-serif" w:cs="Arial, sans-serif"/>
      <w:sz w:val="16"/>
      <w:szCs w:val="16"/>
      <w:lang w:eastAsia="ru-RU"/>
    </w:rPr>
  </w:style>
  <w:style w:type="paragraph" w:customStyle="1" w:styleId="UNFORMATTEXT">
    <w:name w:val=".UNFORMATTEXT"/>
    <w:uiPriority w:val="99"/>
    <w:rsid w:val="00C50C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
    <w:name w:val="BODY"/>
    <w:uiPriority w:val="99"/>
    <w:rsid w:val="00C50C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TML">
    <w:name w:val="HTML"/>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TABLE">
    <w:name w:val="TABLE"/>
    <w:uiPriority w:val="99"/>
    <w:rsid w:val="00C50CC6"/>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styleId="a5">
    <w:name w:val="header"/>
    <w:basedOn w:val="a"/>
    <w:link w:val="a6"/>
    <w:uiPriority w:val="99"/>
    <w:unhideWhenUsed/>
    <w:rsid w:val="00C50CC6"/>
    <w:pPr>
      <w:tabs>
        <w:tab w:val="center" w:pos="4677"/>
        <w:tab w:val="right" w:pos="9355"/>
      </w:tabs>
      <w:spacing w:after="160" w:line="259" w:lineRule="auto"/>
    </w:pPr>
    <w:rPr>
      <w:rFonts w:eastAsia="Times New Roman"/>
      <w:lang w:eastAsia="ru-RU"/>
    </w:rPr>
  </w:style>
  <w:style w:type="character" w:customStyle="1" w:styleId="a6">
    <w:name w:val="Верхний колонтитул Знак"/>
    <w:basedOn w:val="a0"/>
    <w:link w:val="a5"/>
    <w:uiPriority w:val="99"/>
    <w:rsid w:val="00C50CC6"/>
    <w:rPr>
      <w:rFonts w:ascii="Calibri" w:eastAsia="Times New Roman" w:hAnsi="Calibri" w:cs="Times New Roman"/>
      <w:lang w:eastAsia="ru-RU"/>
    </w:rPr>
  </w:style>
  <w:style w:type="paragraph" w:styleId="a7">
    <w:name w:val="footer"/>
    <w:basedOn w:val="a"/>
    <w:link w:val="a8"/>
    <w:uiPriority w:val="99"/>
    <w:unhideWhenUsed/>
    <w:rsid w:val="00C50CC6"/>
    <w:pPr>
      <w:tabs>
        <w:tab w:val="center" w:pos="4677"/>
        <w:tab w:val="right" w:pos="9355"/>
      </w:tabs>
      <w:spacing w:after="160" w:line="259" w:lineRule="auto"/>
    </w:pPr>
    <w:rPr>
      <w:rFonts w:eastAsia="Times New Roman"/>
      <w:lang w:eastAsia="ru-RU"/>
    </w:rPr>
  </w:style>
  <w:style w:type="character" w:customStyle="1" w:styleId="a8">
    <w:name w:val="Нижний колонтитул Знак"/>
    <w:basedOn w:val="a0"/>
    <w:link w:val="a7"/>
    <w:uiPriority w:val="99"/>
    <w:rsid w:val="00C50CC6"/>
    <w:rPr>
      <w:rFonts w:ascii="Calibri" w:eastAsia="Times New Roman" w:hAnsi="Calibri" w:cs="Times New Roman"/>
      <w:lang w:eastAsia="ru-RU"/>
    </w:rPr>
  </w:style>
  <w:style w:type="character" w:styleId="a9">
    <w:name w:val="Hyperlink"/>
    <w:basedOn w:val="a0"/>
    <w:uiPriority w:val="99"/>
    <w:unhideWhenUsed/>
    <w:rsid w:val="00C50CC6"/>
    <w:rPr>
      <w:color w:val="0563C1"/>
      <w:u w:val="single"/>
    </w:rPr>
  </w:style>
  <w:style w:type="paragraph" w:styleId="aa">
    <w:name w:val="Balloon Text"/>
    <w:basedOn w:val="a"/>
    <w:link w:val="ab"/>
    <w:uiPriority w:val="99"/>
    <w:semiHidden/>
    <w:unhideWhenUsed/>
    <w:rsid w:val="007D4DA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D4DA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37</Pages>
  <Words>13999</Words>
  <Characters>79796</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cp:lastPrinted>2022-12-27T07:04:00Z</cp:lastPrinted>
  <dcterms:created xsi:type="dcterms:W3CDTF">2020-12-23T06:21:00Z</dcterms:created>
  <dcterms:modified xsi:type="dcterms:W3CDTF">2022-12-27T07:04:00Z</dcterms:modified>
</cp:coreProperties>
</file>